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9844" w14:textId="77777777" w:rsidR="0095077F" w:rsidRDefault="0095077F" w:rsidP="00EC3A1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24351AAF" w14:textId="77777777" w:rsidR="00CB31D6" w:rsidRPr="008678BE" w:rsidRDefault="00D66068" w:rsidP="00CB31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>TIRGUS IZPĒTE</w:t>
      </w:r>
    </w:p>
    <w:p w14:paraId="244D64F9" w14:textId="77777777" w:rsidR="008F1D9B" w:rsidRPr="008678BE" w:rsidRDefault="008F1D9B" w:rsidP="00CB31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1A35A2" w14:textId="77777777" w:rsidR="006A3EED" w:rsidRPr="008678BE" w:rsidRDefault="00E91150" w:rsidP="00DB48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761E72" w:rsidRPr="008678BE">
        <w:rPr>
          <w:rFonts w:ascii="Times New Roman" w:eastAsia="Times New Roman" w:hAnsi="Times New Roman" w:cs="Times New Roman"/>
          <w:b/>
          <w:sz w:val="24"/>
          <w:szCs w:val="24"/>
        </w:rPr>
        <w:t xml:space="preserve">eselību veicinoša </w:t>
      </w:r>
      <w:r w:rsidR="00820B61"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profilaktisko </w:t>
      </w:r>
      <w:r w:rsidR="006A3EED" w:rsidRPr="008678BE">
        <w:rPr>
          <w:rFonts w:ascii="Times New Roman" w:eastAsia="Calibri" w:hAnsi="Times New Roman" w:cs="Times New Roman"/>
          <w:b/>
          <w:sz w:val="24"/>
          <w:szCs w:val="24"/>
        </w:rPr>
        <w:t>pasākumu</w:t>
      </w:r>
      <w:r w:rsidR="00820B61"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 cikl</w:t>
      </w:r>
      <w:r w:rsidR="001970D0" w:rsidRPr="008678B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20B61"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Hlk49334574"/>
      <w:r w:rsidR="006A3EED" w:rsidRPr="008678BE">
        <w:rPr>
          <w:rFonts w:ascii="Times New Roman" w:eastAsia="Calibri" w:hAnsi="Times New Roman" w:cs="Times New Roman"/>
          <w:b/>
          <w:sz w:val="24"/>
          <w:szCs w:val="24"/>
        </w:rPr>
        <w:t>“Vecāku skola ”</w:t>
      </w:r>
      <w:bookmarkEnd w:id="0"/>
    </w:p>
    <w:p w14:paraId="292E7472" w14:textId="0E153983" w:rsidR="00C44152" w:rsidRPr="008678BE" w:rsidRDefault="00820B61" w:rsidP="006A3E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organizēšana </w:t>
      </w:r>
      <w:r w:rsidR="008F1D9B"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saskaņā ar specifikāciju </w:t>
      </w:r>
    </w:p>
    <w:p w14:paraId="7635FEDF" w14:textId="77777777" w:rsidR="00B96ED4" w:rsidRPr="008678BE" w:rsidRDefault="00B96ED4" w:rsidP="0095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7F9977" w14:textId="77777777" w:rsidR="00B96ED4" w:rsidRPr="008678BE" w:rsidRDefault="00B96ED4" w:rsidP="00B96ED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78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Informācija par pasūtītāju:</w:t>
      </w:r>
    </w:p>
    <w:p w14:paraId="0A2F25CD" w14:textId="77777777" w:rsidR="00B96ED4" w:rsidRPr="008678BE" w:rsidRDefault="00B96ED4" w:rsidP="00B96E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8"/>
        <w:gridCol w:w="5103"/>
      </w:tblGrid>
      <w:tr w:rsidR="00B96ED4" w:rsidRPr="008678BE" w14:paraId="34AF0E09" w14:textId="77777777" w:rsidTr="001B2297">
        <w:trPr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EC75" w14:textId="77777777" w:rsidR="00B96ED4" w:rsidRPr="008678BE" w:rsidRDefault="00B96ED4" w:rsidP="00B96ED4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2D2D" w14:textId="7703D146" w:rsidR="00B96ED4" w:rsidRPr="008678BE" w:rsidRDefault="00D66068" w:rsidP="00B96ED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Krāslavas novada </w:t>
            </w:r>
            <w:r w:rsidR="005A51AB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pašvaldība</w:t>
            </w:r>
          </w:p>
        </w:tc>
      </w:tr>
      <w:tr w:rsidR="00B96ED4" w:rsidRPr="008678BE" w14:paraId="0A5A0F9B" w14:textId="77777777" w:rsidTr="001B2297">
        <w:trPr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3E52" w14:textId="77777777" w:rsidR="00B96ED4" w:rsidRPr="008678BE" w:rsidRDefault="00B96ED4" w:rsidP="00B96E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Reģistrācijas numurs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9B78" w14:textId="77777777" w:rsidR="00B96ED4" w:rsidRPr="008678BE" w:rsidRDefault="00D66068" w:rsidP="00B96ED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90001267487</w:t>
            </w:r>
          </w:p>
        </w:tc>
      </w:tr>
      <w:tr w:rsidR="00B96ED4" w:rsidRPr="008678BE" w14:paraId="1D049167" w14:textId="77777777" w:rsidTr="001B2297">
        <w:trPr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6BF3" w14:textId="77777777" w:rsidR="00B96ED4" w:rsidRPr="008678BE" w:rsidRDefault="00B96ED4" w:rsidP="00B96E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1D6D" w14:textId="77777777" w:rsidR="00B96ED4" w:rsidRPr="008678BE" w:rsidRDefault="00B96ED4" w:rsidP="00D6606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Rīgas iela </w:t>
            </w:r>
            <w:r w:rsidR="00D66068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D66068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Kr</w:t>
            </w:r>
            <w:r w:rsidR="00620238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āslava,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LV – </w:t>
            </w:r>
            <w:r w:rsidR="00D66068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5601</w:t>
            </w:r>
          </w:p>
        </w:tc>
      </w:tr>
      <w:tr w:rsidR="00B96ED4" w:rsidRPr="008678BE" w14:paraId="255D1C26" w14:textId="77777777" w:rsidTr="001B2297">
        <w:trPr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D5BD" w14:textId="77777777" w:rsidR="00B96ED4" w:rsidRPr="008678BE" w:rsidRDefault="00D153B2" w:rsidP="00B96E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8BC6" w14:textId="3ACDB34E" w:rsidR="00B96ED4" w:rsidRPr="008678BE" w:rsidRDefault="00FC79B1" w:rsidP="00B96E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</w:pPr>
            <w:r w:rsidRPr="0086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Inta Murāne</w:t>
            </w:r>
            <w:r w:rsidR="00620238" w:rsidRPr="0086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, Attīstības nodaļas </w:t>
            </w:r>
            <w:r w:rsidRPr="0086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projektu </w:t>
            </w:r>
            <w:r w:rsidR="00607F63" w:rsidRPr="0086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speciāliste</w:t>
            </w:r>
          </w:p>
        </w:tc>
      </w:tr>
      <w:tr w:rsidR="00B96ED4" w:rsidRPr="008678BE" w14:paraId="5A5F649A" w14:textId="77777777" w:rsidTr="001B2297">
        <w:trPr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A2F8" w14:textId="77777777" w:rsidR="00B96ED4" w:rsidRPr="008678BE" w:rsidRDefault="00D153B2" w:rsidP="00B96E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</w:t>
            </w:r>
            <w:r w:rsidR="004E0645" w:rsidRPr="0086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86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AA4F" w14:textId="77777777" w:rsidR="00B96ED4" w:rsidRPr="008678BE" w:rsidRDefault="001970D0" w:rsidP="00B96ED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6562003</w:t>
            </w:r>
            <w:r w:rsidR="00FC79B1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620238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" w:history="1">
              <w:r w:rsidR="001162E4" w:rsidRPr="008678BE">
                <w:rPr>
                  <w:rStyle w:val="Hipersait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</w:t>
              </w:r>
              <w:r w:rsidR="001162E4" w:rsidRPr="008678BE">
                <w:rPr>
                  <w:rStyle w:val="Hipersaite"/>
                  <w:rFonts w:ascii="Times New Roman" w:hAnsi="Times New Roman" w:cs="Times New Roman"/>
                  <w:bCs/>
                  <w:sz w:val="24"/>
                  <w:szCs w:val="24"/>
                </w:rPr>
                <w:t>nta.murane</w:t>
              </w:r>
              <w:r w:rsidR="001162E4" w:rsidRPr="008678BE">
                <w:rPr>
                  <w:rStyle w:val="Hipersait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@kraslava.lv</w:t>
              </w:r>
            </w:hyperlink>
            <w:r w:rsidR="00620238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6ED4" w:rsidRPr="0086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8A34F80" w14:textId="77777777" w:rsidR="00B96ED4" w:rsidRPr="008678BE" w:rsidRDefault="00B96ED4" w:rsidP="00B96ED4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D9606" w14:textId="77777777" w:rsidR="00D153B2" w:rsidRPr="008678BE" w:rsidRDefault="00D153B2" w:rsidP="00D153B2">
      <w:pPr>
        <w:pStyle w:val="Sarakstarindkopa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78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Informācija par tirgus izpēti:</w:t>
      </w:r>
    </w:p>
    <w:p w14:paraId="0BE14AAF" w14:textId="77777777" w:rsidR="00D153B2" w:rsidRPr="008678BE" w:rsidRDefault="00D153B2" w:rsidP="00D153B2">
      <w:pPr>
        <w:pStyle w:val="Sarakstarindkopa"/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Tirgus izpētes metode:</w:t>
      </w:r>
    </w:p>
    <w:tbl>
      <w:tblPr>
        <w:tblStyle w:val="Reatabula"/>
        <w:tblW w:w="0" w:type="auto"/>
        <w:tblInd w:w="-318" w:type="dxa"/>
        <w:tblLook w:val="04A0" w:firstRow="1" w:lastRow="0" w:firstColumn="1" w:lastColumn="0" w:noHBand="0" w:noVBand="1"/>
      </w:tblPr>
      <w:tblGrid>
        <w:gridCol w:w="6821"/>
        <w:gridCol w:w="1793"/>
      </w:tblGrid>
      <w:tr w:rsidR="00D153B2" w:rsidRPr="008678BE" w14:paraId="11874BF8" w14:textId="77777777" w:rsidTr="008F63E0">
        <w:tc>
          <w:tcPr>
            <w:tcW w:w="6996" w:type="dxa"/>
          </w:tcPr>
          <w:p w14:paraId="5CFAE1A1" w14:textId="77777777" w:rsidR="00D153B2" w:rsidRPr="008678BE" w:rsidRDefault="00D153B2" w:rsidP="00A65CB4">
            <w:pPr>
              <w:pStyle w:val="Sarakstarindkop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Nosūtīt instrukciju </w:t>
            </w:r>
            <w:r w:rsidR="00620238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vismaz trim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potenciālajiem pretendentiem </w:t>
            </w:r>
            <w:r w:rsidR="00620238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 pastu </w:t>
            </w:r>
            <w:r w:rsidR="003803A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 e-pastu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ar uzaicinājumu iesniegt piedāvājumus</w:t>
            </w:r>
          </w:p>
        </w:tc>
        <w:tc>
          <w:tcPr>
            <w:tcW w:w="1844" w:type="dxa"/>
          </w:tcPr>
          <w:p w14:paraId="1FAED753" w14:textId="77777777" w:rsidR="00D153B2" w:rsidRPr="008678BE" w:rsidRDefault="00DB48B1" w:rsidP="00D153B2">
            <w:pPr>
              <w:pStyle w:val="Sarakstarindkop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153B2" w:rsidRPr="008678BE" w14:paraId="4C8200D6" w14:textId="77777777" w:rsidTr="008F63E0">
        <w:tc>
          <w:tcPr>
            <w:tcW w:w="6996" w:type="dxa"/>
          </w:tcPr>
          <w:p w14:paraId="0E7A2125" w14:textId="77777777" w:rsidR="00D153B2" w:rsidRPr="008678BE" w:rsidRDefault="00D153B2" w:rsidP="00D153B2">
            <w:pPr>
              <w:pStyle w:val="Sarakstarindkop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Veikt cenu izpēti internetā</w:t>
            </w:r>
          </w:p>
        </w:tc>
        <w:tc>
          <w:tcPr>
            <w:tcW w:w="1844" w:type="dxa"/>
          </w:tcPr>
          <w:p w14:paraId="7E5636D2" w14:textId="77777777" w:rsidR="00D153B2" w:rsidRPr="008678BE" w:rsidRDefault="00D153B2" w:rsidP="00D153B2">
            <w:pPr>
              <w:pStyle w:val="Sarakstarindkop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153B2" w:rsidRPr="008678BE" w14:paraId="0B8A653F" w14:textId="77777777" w:rsidTr="008F63E0">
        <w:tc>
          <w:tcPr>
            <w:tcW w:w="6996" w:type="dxa"/>
          </w:tcPr>
          <w:p w14:paraId="3266F6F9" w14:textId="77777777" w:rsidR="00D153B2" w:rsidRPr="008678BE" w:rsidRDefault="00D153B2" w:rsidP="00D153B2">
            <w:pPr>
              <w:pStyle w:val="Sarakstarindkop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Veikt pakalpojumu sniedzēju vai piegādātāju telefonisku vai klātienes aptauju</w:t>
            </w:r>
          </w:p>
        </w:tc>
        <w:tc>
          <w:tcPr>
            <w:tcW w:w="1844" w:type="dxa"/>
          </w:tcPr>
          <w:p w14:paraId="331D7125" w14:textId="77777777" w:rsidR="00D153B2" w:rsidRPr="008678BE" w:rsidRDefault="00A30926" w:rsidP="00D153B2">
            <w:pPr>
              <w:pStyle w:val="Sarakstarindkop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F0B3A" w:rsidRPr="008678BE" w14:paraId="25C3866D" w14:textId="77777777" w:rsidTr="008F63E0">
        <w:tc>
          <w:tcPr>
            <w:tcW w:w="6996" w:type="dxa"/>
          </w:tcPr>
          <w:p w14:paraId="4C1B25F1" w14:textId="535521A7" w:rsidR="00BF0B3A" w:rsidRPr="008678BE" w:rsidRDefault="00BF0B3A" w:rsidP="00D153B2">
            <w:pPr>
              <w:pStyle w:val="Sarakstarindkop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Publicēt tirgus izpētes instrukciju pašvaldības mājas lapā www.kraslava.lv</w:t>
            </w:r>
          </w:p>
        </w:tc>
        <w:tc>
          <w:tcPr>
            <w:tcW w:w="1844" w:type="dxa"/>
          </w:tcPr>
          <w:p w14:paraId="488B5EE0" w14:textId="03F8EB99" w:rsidR="00BF0B3A" w:rsidRPr="008678BE" w:rsidRDefault="00BF0B3A" w:rsidP="00D153B2">
            <w:pPr>
              <w:pStyle w:val="Sarakstarindkop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575ADC54" w14:textId="77777777" w:rsidR="00D153B2" w:rsidRPr="008678BE" w:rsidRDefault="00D153B2" w:rsidP="00D153B2">
      <w:pPr>
        <w:pStyle w:val="Sarakstarindkopa"/>
        <w:spacing w:after="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C3766E" w14:textId="77777777" w:rsidR="000B6F37" w:rsidRPr="008678BE" w:rsidRDefault="00D153B2" w:rsidP="000B6F37">
      <w:pPr>
        <w:pStyle w:val="Sarakstarindkopa"/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Pakalpojums tiek iepirkts SAM 9.2.4.</w:t>
      </w:r>
      <w:r w:rsidR="00620238" w:rsidRPr="008678BE">
        <w:rPr>
          <w:rFonts w:ascii="Times New Roman" w:eastAsia="Calibri" w:hAnsi="Times New Roman" w:cs="Times New Roman"/>
          <w:sz w:val="24"/>
          <w:szCs w:val="24"/>
        </w:rPr>
        <w:t>2. projekta Nr. 9.2.4.2/16/I/097</w:t>
      </w:r>
      <w:r w:rsidRPr="008678BE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620238" w:rsidRPr="008678BE">
        <w:rPr>
          <w:rFonts w:ascii="Times New Roman" w:eastAsia="Calibri" w:hAnsi="Times New Roman" w:cs="Times New Roman"/>
          <w:sz w:val="24"/>
          <w:szCs w:val="24"/>
        </w:rPr>
        <w:t>Pasākumi vietējās sabiedrības veselības veicināšanai un slimību profilaksei Krāslavas novadā</w:t>
      </w:r>
      <w:r w:rsidRPr="008678BE">
        <w:rPr>
          <w:rFonts w:ascii="Times New Roman" w:eastAsia="Calibri" w:hAnsi="Times New Roman" w:cs="Times New Roman"/>
          <w:sz w:val="24"/>
          <w:szCs w:val="24"/>
        </w:rPr>
        <w:t>” ietvaros.</w:t>
      </w:r>
    </w:p>
    <w:p w14:paraId="0CA333BA" w14:textId="77777777" w:rsidR="008F1D9B" w:rsidRPr="008678BE" w:rsidRDefault="004E0645" w:rsidP="008F1D9B">
      <w:pPr>
        <w:pStyle w:val="Sarakstarindkop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>Tirgus izpētes priekšmets</w:t>
      </w:r>
      <w:r w:rsidR="00F464E0" w:rsidRPr="008678B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C5457B5" w14:textId="4FBC8F8B" w:rsidR="00E8176C" w:rsidRPr="008678BE" w:rsidRDefault="00E91150" w:rsidP="00891AD8">
      <w:pPr>
        <w:pStyle w:val="Sarakstarindkopa"/>
        <w:ind w:left="9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V</w:t>
      </w:r>
      <w:r w:rsidR="00820B61" w:rsidRPr="008678BE">
        <w:rPr>
          <w:rFonts w:ascii="Times New Roman" w:eastAsia="Calibri" w:hAnsi="Times New Roman" w:cs="Times New Roman"/>
          <w:sz w:val="24"/>
          <w:szCs w:val="24"/>
        </w:rPr>
        <w:t>eselību veicinoša</w:t>
      </w:r>
      <w:r w:rsidR="00820B61" w:rsidRPr="008678B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820B61" w:rsidRPr="008678BE">
        <w:rPr>
          <w:rFonts w:ascii="Times New Roman" w:eastAsia="Calibri" w:hAnsi="Times New Roman" w:cs="Times New Roman"/>
          <w:sz w:val="24"/>
          <w:szCs w:val="24"/>
        </w:rPr>
        <w:t xml:space="preserve">profilaktisko </w:t>
      </w:r>
      <w:r w:rsidR="006A3EED" w:rsidRPr="008678BE">
        <w:rPr>
          <w:rFonts w:ascii="Times New Roman" w:eastAsia="Calibri" w:hAnsi="Times New Roman" w:cs="Times New Roman"/>
          <w:sz w:val="24"/>
          <w:szCs w:val="24"/>
        </w:rPr>
        <w:t>pasākumu</w:t>
      </w:r>
      <w:r w:rsidR="00AB6E26" w:rsidRPr="00867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45D" w:rsidRPr="008678BE">
        <w:rPr>
          <w:rFonts w:ascii="Times New Roman" w:eastAsia="Calibri" w:hAnsi="Times New Roman" w:cs="Times New Roman"/>
          <w:sz w:val="24"/>
          <w:szCs w:val="24"/>
        </w:rPr>
        <w:t xml:space="preserve"> cikla “Vecāku skola” </w:t>
      </w:r>
      <w:r w:rsidR="00AB6E26" w:rsidRPr="008678BE">
        <w:rPr>
          <w:rFonts w:ascii="Times New Roman" w:eastAsia="Calibri" w:hAnsi="Times New Roman" w:cs="Times New Roman"/>
          <w:sz w:val="24"/>
          <w:szCs w:val="24"/>
        </w:rPr>
        <w:t xml:space="preserve">organizēšana </w:t>
      </w:r>
      <w:r w:rsidR="00820B61" w:rsidRPr="008678BE">
        <w:rPr>
          <w:rFonts w:ascii="Times New Roman" w:eastAsia="Calibri" w:hAnsi="Times New Roman" w:cs="Times New Roman"/>
          <w:sz w:val="24"/>
          <w:szCs w:val="24"/>
        </w:rPr>
        <w:t xml:space="preserve"> Krāslav</w:t>
      </w:r>
      <w:r w:rsidR="005A51AB" w:rsidRPr="008678BE">
        <w:rPr>
          <w:rFonts w:ascii="Times New Roman" w:eastAsia="Calibri" w:hAnsi="Times New Roman" w:cs="Times New Roman"/>
          <w:sz w:val="24"/>
          <w:szCs w:val="24"/>
        </w:rPr>
        <w:t>as novadā/Krāslavā</w:t>
      </w:r>
      <w:r w:rsidR="00E8176C" w:rsidRPr="008678BE">
        <w:rPr>
          <w:rFonts w:ascii="Times New Roman" w:eastAsia="Calibri" w:hAnsi="Times New Roman" w:cs="Times New Roman"/>
          <w:sz w:val="24"/>
          <w:szCs w:val="24"/>
        </w:rPr>
        <w:t xml:space="preserve"> saskaņā ar specifikāciju (1.pielikums).</w:t>
      </w:r>
      <w:r w:rsidR="001970D0" w:rsidRPr="00867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176C" w:rsidRPr="008678BE">
        <w:rPr>
          <w:rFonts w:ascii="Times New Roman" w:eastAsia="Calibri" w:hAnsi="Times New Roman" w:cs="Times New Roman"/>
          <w:sz w:val="24"/>
          <w:szCs w:val="24"/>
        </w:rPr>
        <w:t>Pasākumu cikls organizējams no 202</w:t>
      </w:r>
      <w:r w:rsidR="005A51AB" w:rsidRPr="008678BE">
        <w:rPr>
          <w:rFonts w:ascii="Times New Roman" w:eastAsia="Calibri" w:hAnsi="Times New Roman" w:cs="Times New Roman"/>
          <w:sz w:val="24"/>
          <w:szCs w:val="24"/>
        </w:rPr>
        <w:t>2</w:t>
      </w:r>
      <w:r w:rsidR="00E8176C" w:rsidRPr="008678BE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5A51AB" w:rsidRPr="008678BE">
        <w:rPr>
          <w:rFonts w:ascii="Times New Roman" w:eastAsia="Calibri" w:hAnsi="Times New Roman" w:cs="Times New Roman"/>
          <w:sz w:val="24"/>
          <w:szCs w:val="24"/>
        </w:rPr>
        <w:t>1.</w:t>
      </w:r>
      <w:r w:rsidR="00E8176C" w:rsidRPr="008678BE">
        <w:rPr>
          <w:rFonts w:ascii="Times New Roman" w:eastAsia="Calibri" w:hAnsi="Times New Roman" w:cs="Times New Roman"/>
          <w:sz w:val="24"/>
          <w:szCs w:val="24"/>
        </w:rPr>
        <w:t>oktobra līdz 202</w:t>
      </w:r>
      <w:r w:rsidR="005A51AB" w:rsidRPr="008678BE">
        <w:rPr>
          <w:rFonts w:ascii="Times New Roman" w:eastAsia="Calibri" w:hAnsi="Times New Roman" w:cs="Times New Roman"/>
          <w:sz w:val="24"/>
          <w:szCs w:val="24"/>
        </w:rPr>
        <w:t>3</w:t>
      </w:r>
      <w:r w:rsidR="00E8176C" w:rsidRPr="008678BE">
        <w:rPr>
          <w:rFonts w:ascii="Times New Roman" w:eastAsia="Calibri" w:hAnsi="Times New Roman" w:cs="Times New Roman"/>
          <w:sz w:val="24"/>
          <w:szCs w:val="24"/>
        </w:rPr>
        <w:t>. gada</w:t>
      </w:r>
      <w:r w:rsidR="005A51AB" w:rsidRPr="008678BE">
        <w:rPr>
          <w:rFonts w:ascii="Times New Roman" w:eastAsia="Calibri" w:hAnsi="Times New Roman" w:cs="Times New Roman"/>
          <w:sz w:val="24"/>
          <w:szCs w:val="24"/>
        </w:rPr>
        <w:t xml:space="preserve"> 31.augustam</w:t>
      </w:r>
      <w:r w:rsidR="00E8176C" w:rsidRPr="008678BE">
        <w:rPr>
          <w:rFonts w:ascii="Times New Roman" w:eastAsia="Calibri" w:hAnsi="Times New Roman" w:cs="Times New Roman"/>
          <w:sz w:val="24"/>
          <w:szCs w:val="24"/>
        </w:rPr>
        <w:t>, pasākumu kopējais skaits</w:t>
      </w:r>
      <w:r w:rsidR="00891AD8" w:rsidRPr="00867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176C" w:rsidRPr="008678BE">
        <w:rPr>
          <w:rFonts w:ascii="Times New Roman" w:eastAsia="Calibri" w:hAnsi="Times New Roman" w:cs="Times New Roman"/>
          <w:sz w:val="24"/>
          <w:szCs w:val="24"/>
        </w:rPr>
        <w:t>-</w:t>
      </w:r>
      <w:r w:rsidR="00891AD8" w:rsidRPr="00867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A96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A51AB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A53A96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E8176C" w:rsidRPr="008678B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7E327F0" w14:textId="5BCAF7B5" w:rsidR="000B6F37" w:rsidRPr="008678BE" w:rsidRDefault="00820B61" w:rsidP="00891AD8">
      <w:pPr>
        <w:pStyle w:val="Sarakstarindkop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F37" w:rsidRPr="008678BE">
        <w:rPr>
          <w:rFonts w:ascii="Times New Roman" w:eastAsia="Calibri" w:hAnsi="Times New Roman" w:cs="Times New Roman"/>
          <w:b/>
          <w:sz w:val="24"/>
          <w:szCs w:val="24"/>
        </w:rPr>
        <w:t>Prasības pretendentam</w:t>
      </w:r>
      <w:r w:rsidR="00891AD8" w:rsidRPr="008678B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B6F37"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0801666" w14:textId="4A089056" w:rsidR="000B6F37" w:rsidRPr="008678BE" w:rsidRDefault="000B6F37" w:rsidP="003C3FB9">
      <w:pPr>
        <w:pStyle w:val="Sarakstarindkopa"/>
        <w:numPr>
          <w:ilvl w:val="1"/>
          <w:numId w:val="1"/>
        </w:numPr>
        <w:tabs>
          <w:tab w:val="left" w:pos="34"/>
        </w:tabs>
        <w:suppressAutoHyphens/>
        <w:spacing w:beforeLines="60" w:before="144" w:afterLines="60" w:after="144" w:line="240" w:lineRule="auto"/>
        <w:rPr>
          <w:rFonts w:ascii="Times New Roman" w:eastAsia="Helvetica" w:hAnsi="Times New Roman" w:cs="Times New Roman"/>
          <w:sz w:val="24"/>
          <w:szCs w:val="24"/>
          <w:lang w:eastAsia="ar-SA"/>
        </w:rPr>
      </w:pPr>
      <w:r w:rsidRPr="008678BE">
        <w:rPr>
          <w:rFonts w:ascii="Times New Roman" w:eastAsia="Helvetica" w:hAnsi="Times New Roman" w:cs="Times New Roman"/>
          <w:sz w:val="24"/>
          <w:szCs w:val="24"/>
          <w:lang w:eastAsia="ar-SA"/>
        </w:rPr>
        <w:t xml:space="preserve">Pretendents var būt fiziska vai juridiska persona, izņemot Krāslavas novada </w:t>
      </w:r>
      <w:r w:rsidR="00891AD8" w:rsidRPr="008678BE">
        <w:rPr>
          <w:rFonts w:ascii="Times New Roman" w:eastAsia="Helvetica" w:hAnsi="Times New Roman" w:cs="Times New Roman"/>
          <w:sz w:val="24"/>
          <w:szCs w:val="24"/>
          <w:lang w:eastAsia="ar-SA"/>
        </w:rPr>
        <w:t>pašvaldības</w:t>
      </w:r>
      <w:r w:rsidRPr="008678BE">
        <w:rPr>
          <w:rFonts w:ascii="Times New Roman" w:eastAsia="Helvetica" w:hAnsi="Times New Roman" w:cs="Times New Roman"/>
          <w:sz w:val="24"/>
          <w:szCs w:val="24"/>
          <w:lang w:eastAsia="ar-SA"/>
        </w:rPr>
        <w:t xml:space="preserve"> iestādes.</w:t>
      </w:r>
    </w:p>
    <w:p w14:paraId="2CE83CC5" w14:textId="77777777" w:rsidR="000B6F37" w:rsidRPr="008678BE" w:rsidRDefault="000B6F37" w:rsidP="008F12AE">
      <w:pPr>
        <w:pStyle w:val="Sarakstarindkopa"/>
        <w:numPr>
          <w:ilvl w:val="1"/>
          <w:numId w:val="1"/>
        </w:numPr>
        <w:tabs>
          <w:tab w:val="left" w:pos="34"/>
        </w:tabs>
        <w:suppressAutoHyphens/>
        <w:spacing w:beforeLines="60" w:before="144" w:afterLines="60" w:after="144" w:line="240" w:lineRule="auto"/>
        <w:jc w:val="both"/>
        <w:rPr>
          <w:rFonts w:ascii="Times New Roman" w:eastAsia="Helvetica" w:hAnsi="Times New Roman" w:cs="Times New Roman"/>
          <w:sz w:val="24"/>
          <w:szCs w:val="24"/>
          <w:lang w:eastAsia="ar-SA"/>
        </w:rPr>
      </w:pPr>
      <w:r w:rsidRPr="008678BE">
        <w:rPr>
          <w:rFonts w:ascii="Times New Roman" w:eastAsia="Helvetica" w:hAnsi="Times New Roman" w:cs="Times New Roman"/>
          <w:sz w:val="24"/>
          <w:szCs w:val="24"/>
          <w:lang w:eastAsia="ar-SA"/>
        </w:rPr>
        <w:t xml:space="preserve">Pretendents var balstīties uz citu personu spējām, lai apliecinātu, ka tā kvalifikācija atbilst </w:t>
      </w:r>
      <w:r w:rsidR="00644791" w:rsidRPr="008678BE">
        <w:rPr>
          <w:rFonts w:ascii="Times New Roman" w:eastAsia="Helvetica" w:hAnsi="Times New Roman" w:cs="Times New Roman"/>
          <w:sz w:val="24"/>
          <w:szCs w:val="24"/>
          <w:lang w:eastAsia="ar-SA"/>
        </w:rPr>
        <w:t>tirgus izpētē</w:t>
      </w:r>
      <w:r w:rsidRPr="008678BE">
        <w:rPr>
          <w:rFonts w:ascii="Times New Roman" w:eastAsia="Helvetica" w:hAnsi="Times New Roman" w:cs="Times New Roman"/>
          <w:sz w:val="24"/>
          <w:szCs w:val="24"/>
          <w:lang w:eastAsia="ar-SA"/>
        </w:rPr>
        <w:t xml:space="preserve"> noteiktajām prasībām.</w:t>
      </w:r>
    </w:p>
    <w:p w14:paraId="647012C1" w14:textId="77777777" w:rsidR="00764102" w:rsidRPr="008678BE" w:rsidRDefault="00764102" w:rsidP="00D00D32">
      <w:pPr>
        <w:pStyle w:val="Sarakstarindkop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>Piedāvājuma noformēšana un iesniegšana:</w:t>
      </w:r>
    </w:p>
    <w:p w14:paraId="3A8C5101" w14:textId="77777777" w:rsidR="00226FD1" w:rsidRPr="008678BE" w:rsidRDefault="00764102" w:rsidP="00226FD1">
      <w:pPr>
        <w:pStyle w:val="Sarakstarindkopa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Pretendentam jāiesniedz:</w:t>
      </w:r>
    </w:p>
    <w:p w14:paraId="340C5381" w14:textId="77777777" w:rsidR="00226FD1" w:rsidRPr="008678BE" w:rsidRDefault="00C44152" w:rsidP="00226FD1">
      <w:pPr>
        <w:pStyle w:val="Sarakstarindkopa"/>
        <w:numPr>
          <w:ilvl w:val="2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F</w:t>
      </w:r>
      <w:r w:rsidR="00DF1C3A" w:rsidRPr="008678BE">
        <w:rPr>
          <w:rFonts w:ascii="Times New Roman" w:eastAsia="Calibri" w:hAnsi="Times New Roman" w:cs="Times New Roman"/>
          <w:sz w:val="24"/>
          <w:szCs w:val="24"/>
        </w:rPr>
        <w:t>inanšu piedāvājums</w:t>
      </w:r>
      <w:r w:rsidRPr="008678BE">
        <w:rPr>
          <w:rFonts w:ascii="Times New Roman" w:eastAsia="Calibri" w:hAnsi="Times New Roman" w:cs="Times New Roman"/>
          <w:sz w:val="24"/>
          <w:szCs w:val="24"/>
        </w:rPr>
        <w:t xml:space="preserve"> (2. pielikums)</w:t>
      </w:r>
      <w:r w:rsidR="00DF1C3A" w:rsidRPr="008678B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EC41EC" w14:textId="1EA127BC" w:rsidR="00226FD1" w:rsidRDefault="00DF1C3A" w:rsidP="00226FD1">
      <w:pPr>
        <w:pStyle w:val="Sarakstarindkopa"/>
        <w:numPr>
          <w:ilvl w:val="2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Tehniskais piedāvājums</w:t>
      </w:r>
      <w:r w:rsidR="00F94EFD" w:rsidRPr="008678BE">
        <w:rPr>
          <w:rFonts w:ascii="Times New Roman" w:eastAsia="Calibri" w:hAnsi="Times New Roman" w:cs="Times New Roman"/>
          <w:sz w:val="24"/>
          <w:szCs w:val="24"/>
        </w:rPr>
        <w:t xml:space="preserve"> (3.pielikums)</w:t>
      </w:r>
      <w:r w:rsidRPr="008678B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77E2441" w14:textId="4C38D310" w:rsidR="00025121" w:rsidRPr="008678BE" w:rsidRDefault="00025121" w:rsidP="00226FD1">
      <w:pPr>
        <w:pStyle w:val="Sarakstarindkopa"/>
        <w:numPr>
          <w:ilvl w:val="2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apliecinājums (4.pielikums);</w:t>
      </w:r>
    </w:p>
    <w:p w14:paraId="1DA9CE35" w14:textId="3B05DD96" w:rsidR="00226FD1" w:rsidRPr="008678BE" w:rsidRDefault="001B2297" w:rsidP="008F12AE">
      <w:pPr>
        <w:pStyle w:val="Sarakstarindkopa"/>
        <w:numPr>
          <w:ilvl w:val="2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V</w:t>
      </w:r>
      <w:r w:rsidR="00AB2004" w:rsidRPr="008678BE">
        <w:rPr>
          <w:rFonts w:ascii="Times New Roman" w:eastAsia="Calibri" w:hAnsi="Times New Roman" w:cs="Times New Roman"/>
          <w:sz w:val="24"/>
          <w:szCs w:val="24"/>
        </w:rPr>
        <w:t xml:space="preserve">eselību veicinošu </w:t>
      </w:r>
      <w:r w:rsidR="000F2ACD" w:rsidRPr="008678BE">
        <w:rPr>
          <w:rFonts w:ascii="Times New Roman" w:eastAsia="Calibri" w:hAnsi="Times New Roman" w:cs="Times New Roman"/>
          <w:sz w:val="24"/>
          <w:szCs w:val="24"/>
        </w:rPr>
        <w:t xml:space="preserve">profilaktisko pasākumu </w:t>
      </w:r>
      <w:r w:rsidR="00043990" w:rsidRPr="008678BE">
        <w:rPr>
          <w:rFonts w:ascii="Times New Roman" w:eastAsia="Calibri" w:hAnsi="Times New Roman" w:cs="Times New Roman"/>
          <w:sz w:val="24"/>
          <w:szCs w:val="24"/>
        </w:rPr>
        <w:t>programma</w:t>
      </w:r>
      <w:r w:rsidR="00AB2004" w:rsidRPr="008678BE">
        <w:rPr>
          <w:rFonts w:ascii="Times New Roman" w:eastAsia="Calibri" w:hAnsi="Times New Roman" w:cs="Times New Roman"/>
          <w:sz w:val="24"/>
          <w:szCs w:val="24"/>
        </w:rPr>
        <w:t>, provizoriskais laika grafiks tā izpildei</w:t>
      </w:r>
      <w:r w:rsidR="00E8176C" w:rsidRPr="008678BE">
        <w:rPr>
          <w:rFonts w:ascii="Times New Roman" w:eastAsia="Calibri" w:hAnsi="Times New Roman" w:cs="Times New Roman"/>
          <w:sz w:val="24"/>
          <w:szCs w:val="24"/>
        </w:rPr>
        <w:t xml:space="preserve">, kā arī </w:t>
      </w:r>
      <w:r w:rsidR="00AB2004" w:rsidRPr="008678BE">
        <w:rPr>
          <w:rFonts w:ascii="Times New Roman" w:eastAsia="Calibri" w:hAnsi="Times New Roman" w:cs="Times New Roman"/>
          <w:sz w:val="24"/>
          <w:szCs w:val="24"/>
        </w:rPr>
        <w:t>dokument</w:t>
      </w:r>
      <w:r w:rsidR="00E8176C" w:rsidRPr="008678BE">
        <w:rPr>
          <w:rFonts w:ascii="Times New Roman" w:eastAsia="Calibri" w:hAnsi="Times New Roman" w:cs="Times New Roman"/>
          <w:sz w:val="24"/>
          <w:szCs w:val="24"/>
        </w:rPr>
        <w:t>i</w:t>
      </w:r>
      <w:r w:rsidR="003803A9" w:rsidRPr="008678BE">
        <w:rPr>
          <w:rFonts w:ascii="Times New Roman" w:eastAsia="Calibri" w:hAnsi="Times New Roman" w:cs="Times New Roman"/>
          <w:sz w:val="24"/>
          <w:szCs w:val="24"/>
        </w:rPr>
        <w:t xml:space="preserve">, kas </w:t>
      </w:r>
      <w:r w:rsidR="003803A9" w:rsidRPr="008678BE">
        <w:rPr>
          <w:rFonts w:ascii="Times New Roman" w:eastAsia="Calibri" w:hAnsi="Times New Roman" w:cs="Times New Roman"/>
          <w:sz w:val="24"/>
          <w:szCs w:val="24"/>
        </w:rPr>
        <w:lastRenderedPageBreak/>
        <w:t>apliecina</w:t>
      </w:r>
      <w:r w:rsidR="00AB2004" w:rsidRPr="00867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7D0" w:rsidRPr="008678BE">
        <w:rPr>
          <w:rFonts w:ascii="Times New Roman" w:eastAsia="Calibri" w:hAnsi="Times New Roman" w:cs="Times New Roman"/>
          <w:sz w:val="24"/>
          <w:szCs w:val="24"/>
        </w:rPr>
        <w:t>speciālistu</w:t>
      </w:r>
      <w:r w:rsidR="006374EA" w:rsidRPr="008678BE">
        <w:rPr>
          <w:rFonts w:ascii="Times New Roman" w:eastAsia="Calibri" w:hAnsi="Times New Roman" w:cs="Times New Roman"/>
          <w:sz w:val="24"/>
          <w:szCs w:val="24"/>
        </w:rPr>
        <w:t xml:space="preserve"> teorētiskās un praktiskās</w:t>
      </w:r>
      <w:r w:rsidR="00D207D0" w:rsidRPr="00867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004" w:rsidRPr="008678BE">
        <w:rPr>
          <w:rFonts w:ascii="Times New Roman" w:eastAsia="Calibri" w:hAnsi="Times New Roman" w:cs="Times New Roman"/>
          <w:sz w:val="24"/>
          <w:szCs w:val="24"/>
        </w:rPr>
        <w:t>zināšanas</w:t>
      </w:r>
      <w:r w:rsidR="003803A9" w:rsidRPr="008678BE">
        <w:rPr>
          <w:rFonts w:ascii="Times New Roman" w:eastAsia="Calibri" w:hAnsi="Times New Roman" w:cs="Times New Roman"/>
          <w:sz w:val="24"/>
          <w:szCs w:val="24"/>
        </w:rPr>
        <w:t>/kvalifikāciju</w:t>
      </w:r>
      <w:r w:rsidR="00AB2004" w:rsidRPr="00867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7D0" w:rsidRPr="008678BE">
        <w:rPr>
          <w:rFonts w:ascii="Times New Roman" w:eastAsia="Calibri" w:hAnsi="Times New Roman" w:cs="Times New Roman"/>
          <w:sz w:val="24"/>
          <w:szCs w:val="24"/>
        </w:rPr>
        <w:t>konkrētajā nozarē (</w:t>
      </w:r>
      <w:r w:rsidR="006251EC" w:rsidRPr="008678BE">
        <w:rPr>
          <w:rFonts w:ascii="Times New Roman" w:eastAsia="Calibri" w:hAnsi="Times New Roman" w:cs="Times New Roman"/>
          <w:sz w:val="24"/>
          <w:szCs w:val="24"/>
        </w:rPr>
        <w:t xml:space="preserve"> piemēram,  psiholoģijā/psihoterapijā/medicīnā, bērnu aprūpē, uztura zinātnē un/</w:t>
      </w:r>
      <w:r w:rsidR="00672560" w:rsidRPr="008678BE">
        <w:rPr>
          <w:rFonts w:ascii="Times New Roman" w:eastAsia="Calibri" w:hAnsi="Times New Roman" w:cs="Times New Roman"/>
          <w:sz w:val="24"/>
          <w:szCs w:val="24"/>
        </w:rPr>
        <w:t>vai līdzvērtīgās nozarēs utt.</w:t>
      </w:r>
      <w:r w:rsidR="00D207D0" w:rsidRPr="008678B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65CB4" w:rsidRPr="00867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4EA" w:rsidRPr="008678BE">
        <w:rPr>
          <w:rFonts w:ascii="Times New Roman" w:eastAsia="Calibri" w:hAnsi="Times New Roman" w:cs="Times New Roman"/>
          <w:sz w:val="24"/>
          <w:szCs w:val="24"/>
        </w:rPr>
        <w:t xml:space="preserve"> Iesniedzot piedāvājumu, Pretendents</w:t>
      </w:r>
      <w:r w:rsidR="004F7E4D" w:rsidRPr="008678BE">
        <w:rPr>
          <w:rFonts w:ascii="Times New Roman" w:eastAsia="Calibri" w:hAnsi="Times New Roman" w:cs="Times New Roman"/>
          <w:sz w:val="24"/>
          <w:szCs w:val="24"/>
        </w:rPr>
        <w:t xml:space="preserve">  pievieno</w:t>
      </w:r>
      <w:r w:rsidR="006374EA" w:rsidRPr="008678BE">
        <w:rPr>
          <w:rFonts w:ascii="Times New Roman" w:eastAsia="Calibri" w:hAnsi="Times New Roman" w:cs="Times New Roman"/>
          <w:sz w:val="24"/>
          <w:szCs w:val="24"/>
        </w:rPr>
        <w:t xml:space="preserve"> speciālistu kvalifikāciju aprakst</w:t>
      </w:r>
      <w:r w:rsidR="005A51AB" w:rsidRPr="008678BE">
        <w:rPr>
          <w:rFonts w:ascii="Times New Roman" w:eastAsia="Calibri" w:hAnsi="Times New Roman" w:cs="Times New Roman"/>
          <w:sz w:val="24"/>
          <w:szCs w:val="24"/>
        </w:rPr>
        <w:t>u</w:t>
      </w:r>
      <w:r w:rsidR="006374EA" w:rsidRPr="008678B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5D68D295" w14:textId="09AB7039" w:rsidR="0046108F" w:rsidRPr="008678BE" w:rsidRDefault="00764102" w:rsidP="008F12AE">
      <w:pPr>
        <w:pStyle w:val="Sarakstarindkopa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Ieinteresēt</w:t>
      </w:r>
      <w:r w:rsidR="00226FD1" w:rsidRPr="008678BE">
        <w:rPr>
          <w:rFonts w:ascii="Times New Roman" w:eastAsia="Calibri" w:hAnsi="Times New Roman" w:cs="Times New Roman"/>
          <w:sz w:val="24"/>
          <w:szCs w:val="24"/>
        </w:rPr>
        <w:t xml:space="preserve">ie </w:t>
      </w:r>
      <w:r w:rsidRPr="008678BE">
        <w:rPr>
          <w:rFonts w:ascii="Times New Roman" w:eastAsia="Calibri" w:hAnsi="Times New Roman" w:cs="Times New Roman"/>
          <w:sz w:val="24"/>
          <w:szCs w:val="24"/>
        </w:rPr>
        <w:t>piedāvājumu</w:t>
      </w:r>
      <w:r w:rsidR="00620238" w:rsidRPr="008678BE">
        <w:rPr>
          <w:rFonts w:ascii="Times New Roman" w:eastAsia="Calibri" w:hAnsi="Times New Roman" w:cs="Times New Roman"/>
          <w:sz w:val="24"/>
          <w:szCs w:val="24"/>
        </w:rPr>
        <w:t xml:space="preserve">s var iesniegt līdz </w:t>
      </w:r>
      <w:r w:rsidR="00620238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B3045D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A51AB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620238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F7E4D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20238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gada</w:t>
      </w:r>
      <w:r w:rsidR="00D207D0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045D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A51AB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620238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33672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045D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>septembrim</w:t>
      </w:r>
      <w:r w:rsidR="001162E4" w:rsidRPr="008678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plkst. 17.00</w:t>
      </w:r>
      <w:r w:rsidR="00D207D0" w:rsidRPr="008678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20238" w:rsidRPr="008678BE">
        <w:rPr>
          <w:rFonts w:ascii="Times New Roman" w:eastAsia="Calibri" w:hAnsi="Times New Roman" w:cs="Times New Roman"/>
          <w:sz w:val="24"/>
          <w:szCs w:val="24"/>
        </w:rPr>
        <w:t xml:space="preserve">iesniedzot personīgi vai </w:t>
      </w:r>
      <w:r w:rsidR="005A51AB" w:rsidRPr="008678BE">
        <w:rPr>
          <w:rFonts w:ascii="Times New Roman" w:eastAsia="Calibri" w:hAnsi="Times New Roman" w:cs="Times New Roman"/>
          <w:sz w:val="24"/>
          <w:szCs w:val="24"/>
        </w:rPr>
        <w:t xml:space="preserve">sūtot pa pastu uz adresi:  Attīstības nodaļa (6.kab.), Skolas iela 7, Krāslava, LV-5601. Elektroniski parakstīti pieteikumi sūtāmi uz e-pastu: </w:t>
      </w:r>
      <w:hyperlink r:id="rId7" w:history="1">
        <w:r w:rsidR="005A51AB" w:rsidRPr="008678BE">
          <w:rPr>
            <w:rStyle w:val="Hipersaite"/>
            <w:rFonts w:ascii="Times New Roman" w:eastAsia="Calibri" w:hAnsi="Times New Roman" w:cs="Times New Roman"/>
            <w:sz w:val="24"/>
            <w:szCs w:val="24"/>
          </w:rPr>
          <w:t>inta.murane@kraslava.lv</w:t>
        </w:r>
      </w:hyperlink>
      <w:r w:rsidR="005A51AB" w:rsidRPr="008678B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="00226FD1" w:rsidRPr="008678BE">
        <w:rPr>
          <w:rFonts w:ascii="Times New Roman" w:eastAsia="Calibri" w:hAnsi="Times New Roman" w:cs="Times New Roman"/>
          <w:sz w:val="24"/>
          <w:szCs w:val="24"/>
        </w:rPr>
        <w:t xml:space="preserve"> Tiks izskatīti piedāvājumi, kas atbildīs tirgus izpētes un tehniskās specifikācijas prasībām, un kas būs iesniegti </w:t>
      </w:r>
      <w:r w:rsidR="00D207D0" w:rsidRPr="008678BE">
        <w:rPr>
          <w:rFonts w:ascii="Times New Roman" w:eastAsia="Calibri" w:hAnsi="Times New Roman" w:cs="Times New Roman"/>
          <w:sz w:val="24"/>
          <w:szCs w:val="24"/>
        </w:rPr>
        <w:t xml:space="preserve">noteiktajā termiņā. </w:t>
      </w:r>
    </w:p>
    <w:p w14:paraId="19281EF1" w14:textId="08786B1D" w:rsidR="008F12AE" w:rsidRPr="008678BE" w:rsidRDefault="00DF1C3A" w:rsidP="00891AD8">
      <w:pPr>
        <w:pStyle w:val="Sarakstarindkopa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Piedāvājumā jānorāda piedāvātā cena e</w:t>
      </w:r>
      <w:r w:rsidR="001162E4" w:rsidRPr="008678BE">
        <w:rPr>
          <w:rFonts w:ascii="Times New Roman" w:eastAsia="Calibri" w:hAnsi="Times New Roman" w:cs="Times New Roman"/>
          <w:sz w:val="24"/>
          <w:szCs w:val="24"/>
        </w:rPr>
        <w:t>i</w:t>
      </w:r>
      <w:r w:rsidRPr="008678BE">
        <w:rPr>
          <w:rFonts w:ascii="Times New Roman" w:eastAsia="Calibri" w:hAnsi="Times New Roman" w:cs="Times New Roman"/>
          <w:sz w:val="24"/>
          <w:szCs w:val="24"/>
        </w:rPr>
        <w:t>ro. Cenā jāierēķina visi ar pakalpojuma sniegšanu saistītie izdevumi</w:t>
      </w:r>
      <w:r w:rsidR="008F12AE" w:rsidRPr="008678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F12AE" w:rsidRPr="008678BE">
        <w:rPr>
          <w:rFonts w:ascii="Times New Roman" w:eastAsia="Calibri" w:hAnsi="Times New Roman" w:cs="Times New Roman"/>
          <w:sz w:val="24"/>
          <w:szCs w:val="24"/>
        </w:rPr>
        <w:t xml:space="preserve">norādot visas kopsummu veidojošās pozīcijas un to izmaksas. </w:t>
      </w:r>
    </w:p>
    <w:p w14:paraId="1963993D" w14:textId="76C2A653" w:rsidR="0046108F" w:rsidRPr="008678BE" w:rsidRDefault="0046108F" w:rsidP="00891AD8">
      <w:pPr>
        <w:pStyle w:val="Sarakstarindkopa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hAnsi="Times New Roman" w:cs="Times New Roman"/>
          <w:sz w:val="24"/>
          <w:szCs w:val="24"/>
        </w:rPr>
        <w:t xml:space="preserve">Ja pakalpojums ir apliekams ar pievienotās vērtības nodokli, to atšifrē. </w:t>
      </w:r>
    </w:p>
    <w:p w14:paraId="1CFA7D59" w14:textId="7427A9FD" w:rsidR="0046108F" w:rsidRPr="008678BE" w:rsidRDefault="0046108F" w:rsidP="00891AD8">
      <w:pPr>
        <w:pStyle w:val="Sarakstarindkopa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hAnsi="Times New Roman" w:cs="Times New Roman"/>
          <w:sz w:val="24"/>
          <w:szCs w:val="24"/>
        </w:rPr>
        <w:t>Piedāvājuma cena ir jānorāda ar precizitāti 2 (divas) zīmes aiz komata.</w:t>
      </w:r>
    </w:p>
    <w:p w14:paraId="449B6D79" w14:textId="5CA7BEB2" w:rsidR="00C44152" w:rsidRPr="008678BE" w:rsidRDefault="0046108F" w:rsidP="00891AD8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678BE">
        <w:rPr>
          <w:rFonts w:ascii="Times New Roman" w:hAnsi="Times New Roman" w:cs="Times New Roman"/>
          <w:sz w:val="24"/>
          <w:szCs w:val="24"/>
        </w:rPr>
        <w:t xml:space="preserve"> </w:t>
      </w:r>
      <w:r w:rsidR="00C44152" w:rsidRPr="008678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Līguma slēgšana un  apmaksas kārtība:</w:t>
      </w:r>
    </w:p>
    <w:p w14:paraId="19C39001" w14:textId="2390E7BA" w:rsidR="00C44152" w:rsidRPr="008678BE" w:rsidRDefault="00C44152" w:rsidP="00891AD8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Pasūtītājs slēgs ar izraudzīto Pretendentu līgumu, pamatojoties uz Pretendenta piedāvājumu.</w:t>
      </w:r>
    </w:p>
    <w:p w14:paraId="7E78300E" w14:textId="5E2C8C18" w:rsidR="00D61796" w:rsidRPr="008678BE" w:rsidRDefault="00C44152" w:rsidP="00891AD8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Samaksu par pakalpojumu Pasūtītājs veic 10 (desmit) dienu laikā pēc nodošanas – pieņemšanas akta </w:t>
      </w:r>
      <w:r w:rsidR="007766F8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parakstīšanas </w:t>
      </w:r>
      <w:r w:rsidR="00D61796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par organizēt</w:t>
      </w:r>
      <w:r w:rsidR="00B3045D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iem </w:t>
      </w:r>
      <w:r w:rsidR="002045F3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B3045D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pasākumiem</w:t>
      </w:r>
      <w:r w:rsidR="00D61796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saskaņā ar Izpildītāja iesniegto rēķinu un pamatojošajiem dokumentiem</w:t>
      </w:r>
      <w:r w:rsidR="00E03481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(saturisko atskaiti, fotogrāfijām, dalībnieku reģistrācijas lapu</w:t>
      </w:r>
      <w:r w:rsidR="008C3AAE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(viens pasākums– viena parakstu lapa)</w:t>
      </w:r>
      <w:r w:rsidR="00E03481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r w:rsidR="008F63E0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speciālistu kvalifikācijas dokumentiem</w:t>
      </w:r>
      <w:r w:rsidR="00E03481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u.c.)</w:t>
      </w:r>
      <w:r w:rsidR="00D61796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 </w:t>
      </w:r>
    </w:p>
    <w:p w14:paraId="003FEFF7" w14:textId="77777777" w:rsidR="00891AD8" w:rsidRPr="008678BE" w:rsidRDefault="00C44152" w:rsidP="008F12AE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Izpildītājam ir tiesības saņemt avansu </w:t>
      </w:r>
      <w:r w:rsidR="00D61796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</w:t>
      </w: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% apmērā</w:t>
      </w:r>
      <w:r w:rsidR="00226FD1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D61796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 līguma summas.</w:t>
      </w:r>
    </w:p>
    <w:p w14:paraId="044E76B0" w14:textId="49FEEE8A" w:rsidR="0058147E" w:rsidRPr="008678BE" w:rsidRDefault="0058147E" w:rsidP="00891AD8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Iesniegtie piedāvājumi tiks vērtēti pēc šādiem kritērijiem:</w:t>
      </w:r>
    </w:p>
    <w:p w14:paraId="512BE580" w14:textId="7F6E69E5" w:rsidR="003054E6" w:rsidRPr="008678BE" w:rsidRDefault="000D0613" w:rsidP="00891AD8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V</w:t>
      </w:r>
      <w:r w:rsidR="00226FD1" w:rsidRPr="008678BE">
        <w:rPr>
          <w:rFonts w:ascii="Times New Roman" w:eastAsia="Calibri" w:hAnsi="Times New Roman" w:cs="Times New Roman"/>
          <w:sz w:val="24"/>
          <w:szCs w:val="24"/>
        </w:rPr>
        <w:t>eselību veicinošu profilaktisko pasākumu programmas satu</w:t>
      </w:r>
      <w:r w:rsidRPr="008678BE">
        <w:rPr>
          <w:rFonts w:ascii="Times New Roman" w:eastAsia="Calibri" w:hAnsi="Times New Roman" w:cs="Times New Roman"/>
          <w:sz w:val="24"/>
          <w:szCs w:val="24"/>
        </w:rPr>
        <w:t>rs</w:t>
      </w:r>
      <w:r w:rsidR="003054E6" w:rsidRPr="008678B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1035BF" w14:textId="049DA3C2" w:rsidR="0058147E" w:rsidRPr="008678BE" w:rsidRDefault="003054E6" w:rsidP="00891AD8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Atbilstība pasākuma mērķim</w:t>
      </w:r>
      <w:r w:rsidR="0058147E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14:paraId="34EA967C" w14:textId="04F379CE" w:rsidR="003054E6" w:rsidRPr="008678BE" w:rsidRDefault="003054E6" w:rsidP="00891AD8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 xml:space="preserve">Līguma priekšmeta izpildē </w:t>
      </w:r>
      <w:r w:rsidR="007766F8" w:rsidRPr="008678BE">
        <w:rPr>
          <w:rFonts w:ascii="Times New Roman" w:eastAsia="Calibri" w:hAnsi="Times New Roman" w:cs="Times New Roman"/>
          <w:sz w:val="24"/>
          <w:szCs w:val="24"/>
        </w:rPr>
        <w:t xml:space="preserve">plānotā </w:t>
      </w:r>
      <w:r w:rsidRPr="008678BE">
        <w:rPr>
          <w:rFonts w:ascii="Times New Roman" w:eastAsia="Calibri" w:hAnsi="Times New Roman" w:cs="Times New Roman"/>
          <w:sz w:val="24"/>
          <w:szCs w:val="24"/>
        </w:rPr>
        <w:t>iesaistītā personāla kvalifikācija</w:t>
      </w:r>
      <w:r w:rsidR="00761E72" w:rsidRPr="008678BE">
        <w:rPr>
          <w:rFonts w:ascii="Times New Roman" w:eastAsia="Calibri" w:hAnsi="Times New Roman" w:cs="Times New Roman"/>
          <w:sz w:val="24"/>
          <w:szCs w:val="24"/>
        </w:rPr>
        <w:t xml:space="preserve"> (Pretendentam jāapraksta speciālista kvalifikācija, iesniedzot piedāvājumu)</w:t>
      </w:r>
      <w:r w:rsidRPr="008678B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9BF26F" w14:textId="72B90867" w:rsidR="000D0613" w:rsidRPr="008678BE" w:rsidRDefault="000D0613" w:rsidP="00891AD8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>Mērķa grupas iesaistes plāna apraksta;</w:t>
      </w:r>
    </w:p>
    <w:p w14:paraId="47B04891" w14:textId="43367A01" w:rsidR="007031EE" w:rsidRPr="008678BE" w:rsidRDefault="00F66719" w:rsidP="00891AD8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Piedāvājuma izmaksas.</w:t>
      </w:r>
    </w:p>
    <w:p w14:paraId="50DCBE03" w14:textId="77777777" w:rsidR="003054E6" w:rsidRPr="008678BE" w:rsidRDefault="003054E6" w:rsidP="0030383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F72630A" w14:textId="77777777" w:rsidR="003054E6" w:rsidRPr="008678BE" w:rsidRDefault="003054E6" w:rsidP="0030383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224E4A54" w14:textId="77777777" w:rsidR="00CE24CF" w:rsidRPr="008678BE" w:rsidRDefault="00CE24CF" w:rsidP="0030383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Sagatavoja:</w:t>
      </w:r>
    </w:p>
    <w:p w14:paraId="30864E3C" w14:textId="77777777" w:rsidR="00515768" w:rsidRPr="008678BE" w:rsidRDefault="001162E4" w:rsidP="00CE24C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Inta Murāne</w:t>
      </w:r>
    </w:p>
    <w:p w14:paraId="2B7425D8" w14:textId="2BC675C8" w:rsidR="00515768" w:rsidRPr="008678BE" w:rsidRDefault="00515768" w:rsidP="00CE24C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Krāslavas novada </w:t>
      </w:r>
      <w:r w:rsidR="00DF4499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pašvaldības</w:t>
      </w:r>
    </w:p>
    <w:p w14:paraId="28BFB43A" w14:textId="77A138D2" w:rsidR="00515768" w:rsidRPr="008678BE" w:rsidRDefault="00515768" w:rsidP="00CE24C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Attīstības nodaļas </w:t>
      </w:r>
      <w:r w:rsidR="006A3EED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</w:t>
      </w: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rojektu </w:t>
      </w:r>
      <w:r w:rsidR="002045F3"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speciāliste</w:t>
      </w:r>
    </w:p>
    <w:p w14:paraId="5D71E2B2" w14:textId="77777777" w:rsidR="003929F9" w:rsidRPr="008678BE" w:rsidRDefault="003929F9">
      <w:pP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67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br w:type="page"/>
      </w:r>
    </w:p>
    <w:p w14:paraId="7512A765" w14:textId="77777777" w:rsidR="00C44152" w:rsidRPr="008678BE" w:rsidRDefault="00C44152" w:rsidP="003929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1.pielikums</w:t>
      </w:r>
    </w:p>
    <w:p w14:paraId="67ACBAA3" w14:textId="77777777" w:rsidR="00C44152" w:rsidRPr="008678BE" w:rsidRDefault="00C44152" w:rsidP="003929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80DD3F" w14:textId="77777777" w:rsidR="00C44152" w:rsidRPr="008678BE" w:rsidRDefault="00C44152" w:rsidP="00BC5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drawing>
          <wp:inline distT="0" distB="0" distL="0" distR="0" wp14:anchorId="1EF31D17" wp14:editId="6FAFC9E1">
            <wp:extent cx="3219450" cy="663648"/>
            <wp:effectExtent l="0" t="0" r="0" b="317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638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4B884" w14:textId="77777777" w:rsidR="000F2ACD" w:rsidRPr="008678BE" w:rsidRDefault="000F2ACD" w:rsidP="000F2AC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8CD68D" w14:textId="1866DAD4" w:rsidR="006A3EED" w:rsidRPr="008678BE" w:rsidRDefault="00D77C3F" w:rsidP="00D90C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90CC9" w:rsidRPr="008678BE">
        <w:rPr>
          <w:rFonts w:ascii="Times New Roman" w:eastAsia="Times New Roman" w:hAnsi="Times New Roman" w:cs="Times New Roman"/>
          <w:b/>
          <w:sz w:val="24"/>
          <w:szCs w:val="24"/>
        </w:rPr>
        <w:t xml:space="preserve">eselību veicinoša </w:t>
      </w:r>
      <w:r w:rsidR="00D90CC9"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profilaktisko </w:t>
      </w:r>
      <w:bookmarkStart w:id="1" w:name="_Hlk49345081"/>
      <w:r w:rsidR="006A3EED" w:rsidRPr="008678BE">
        <w:rPr>
          <w:rFonts w:ascii="Times New Roman" w:eastAsia="Calibri" w:hAnsi="Times New Roman" w:cs="Times New Roman"/>
          <w:b/>
          <w:sz w:val="24"/>
          <w:szCs w:val="24"/>
        </w:rPr>
        <w:t>pasākumu</w:t>
      </w:r>
      <w:r w:rsidR="00D90CC9"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 cikla </w:t>
      </w:r>
      <w:r w:rsidR="006A3EED" w:rsidRPr="008678BE">
        <w:rPr>
          <w:rFonts w:ascii="Times New Roman" w:eastAsia="Calibri" w:hAnsi="Times New Roman" w:cs="Times New Roman"/>
          <w:b/>
          <w:sz w:val="24"/>
          <w:szCs w:val="24"/>
        </w:rPr>
        <w:t>“Vecāku skola ”</w:t>
      </w:r>
    </w:p>
    <w:p w14:paraId="517FF43A" w14:textId="63D36E9C" w:rsidR="00D36C45" w:rsidRPr="008678BE" w:rsidRDefault="00D90CC9" w:rsidP="006A3E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organizēšana </w:t>
      </w:r>
      <w:r w:rsidR="00D36C45"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saskaņā ar specifikāciju </w:t>
      </w:r>
    </w:p>
    <w:bookmarkEnd w:id="1"/>
    <w:p w14:paraId="34C941CB" w14:textId="77777777" w:rsidR="00BC599B" w:rsidRPr="008678BE" w:rsidRDefault="00BC599B" w:rsidP="00BC59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EDD1BA" w14:textId="77777777" w:rsidR="00C44152" w:rsidRPr="008678BE" w:rsidRDefault="00C44152" w:rsidP="00BC599B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78BE">
        <w:rPr>
          <w:rFonts w:ascii="Times New Roman" w:eastAsia="Calibri" w:hAnsi="Times New Roman" w:cs="Times New Roman"/>
          <w:i/>
          <w:sz w:val="24"/>
          <w:szCs w:val="24"/>
        </w:rPr>
        <w:t>Pakalpojums tiek iepirkts projekta Nr. 9.2.4.2/16/I/0</w:t>
      </w:r>
      <w:r w:rsidR="00385C69" w:rsidRPr="008678BE">
        <w:rPr>
          <w:rFonts w:ascii="Times New Roman" w:eastAsia="Calibri" w:hAnsi="Times New Roman" w:cs="Times New Roman"/>
          <w:i/>
          <w:sz w:val="24"/>
          <w:szCs w:val="24"/>
        </w:rPr>
        <w:t>97</w:t>
      </w:r>
      <w:r w:rsidRPr="008678BE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385C69" w:rsidRPr="008678BE">
        <w:rPr>
          <w:rFonts w:ascii="Times New Roman" w:eastAsia="Calibri" w:hAnsi="Times New Roman" w:cs="Times New Roman"/>
          <w:i/>
          <w:sz w:val="24"/>
          <w:szCs w:val="24"/>
        </w:rPr>
        <w:t>Pasākumi vietējās sabiedrības veselības veicināšanai un slimību profilaksei Krāslavas novadā</w:t>
      </w:r>
      <w:r w:rsidRPr="008678BE">
        <w:rPr>
          <w:rFonts w:ascii="Times New Roman" w:eastAsia="Calibri" w:hAnsi="Times New Roman" w:cs="Times New Roman"/>
          <w:i/>
          <w:sz w:val="24"/>
          <w:szCs w:val="24"/>
        </w:rPr>
        <w:t>” ietvaros</w:t>
      </w:r>
    </w:p>
    <w:p w14:paraId="6993A343" w14:textId="77777777" w:rsidR="00F94EFD" w:rsidRPr="008678BE" w:rsidRDefault="00C44152" w:rsidP="001058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>TEHNISKĀ SPECIFIKĀCIJA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65"/>
        <w:gridCol w:w="5431"/>
      </w:tblGrid>
      <w:tr w:rsidR="00593345" w:rsidRPr="008678BE" w14:paraId="4A175B22" w14:textId="77777777" w:rsidTr="00593345">
        <w:trPr>
          <w:trHeight w:val="735"/>
        </w:trPr>
        <w:tc>
          <w:tcPr>
            <w:tcW w:w="3369" w:type="dxa"/>
          </w:tcPr>
          <w:p w14:paraId="5FEB213F" w14:textId="303E66F9" w:rsidR="00593345" w:rsidRPr="008678BE" w:rsidRDefault="000D0613" w:rsidP="00DB2A04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3054E6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eselību veicinoš</w:t>
            </w:r>
            <w:r w:rsidR="00DB2A04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 w:rsidR="003054E6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profilaktisko nodarbību  nosaukums </w:t>
            </w:r>
          </w:p>
        </w:tc>
        <w:tc>
          <w:tcPr>
            <w:tcW w:w="6260" w:type="dxa"/>
          </w:tcPr>
          <w:p w14:paraId="5A675AE8" w14:textId="09A881C6" w:rsidR="00593345" w:rsidRPr="008678BE" w:rsidRDefault="0029239B" w:rsidP="003803A9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Pasākumu</w:t>
            </w:r>
            <w:r w:rsidR="00E4639B"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cikls “</w:t>
            </w:r>
            <w:r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E4639B"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ecāku skola”</w:t>
            </w:r>
            <w:r w:rsidR="00593345"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4EFD" w:rsidRPr="008678BE" w14:paraId="61991203" w14:textId="77777777" w:rsidTr="002B51A0">
        <w:trPr>
          <w:trHeight w:val="2031"/>
        </w:trPr>
        <w:tc>
          <w:tcPr>
            <w:tcW w:w="3369" w:type="dxa"/>
          </w:tcPr>
          <w:p w14:paraId="7D1013EB" w14:textId="2DDEFC95" w:rsidR="00F94EFD" w:rsidRPr="008678BE" w:rsidRDefault="000D0613" w:rsidP="00DB2A04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3054E6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eselību veicinoš</w:t>
            </w:r>
            <w:r w:rsidR="00DB2A04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3054E6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</w:t>
            </w:r>
            <w:r w:rsidR="003803A9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rofilaktisko </w:t>
            </w:r>
            <w:r w:rsidR="006A3EED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pasākumu</w:t>
            </w:r>
            <w:r w:rsidR="003803A9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F2ACD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cikla </w:t>
            </w:r>
            <w:r w:rsidR="0058147E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6260" w:type="dxa"/>
          </w:tcPr>
          <w:p w14:paraId="6CD92624" w14:textId="7A882D53" w:rsidR="00F94EFD" w:rsidRPr="008678BE" w:rsidRDefault="0029239B" w:rsidP="008E3C26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Pasākumu</w:t>
            </w:r>
            <w:r w:rsidR="00DB2A04"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mērķis ir sekmēt  ģimenes kā viena veseluma un katra indivīda atsevišķi </w:t>
            </w:r>
            <w:r w:rsidR="00491AD9"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 emocionālo</w:t>
            </w:r>
            <w:r w:rsidR="00DB2A04"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labklājību</w:t>
            </w:r>
            <w:r w:rsidR="001A1528"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</w:t>
            </w:r>
            <w:r w:rsidR="00FE60DA"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opularizēt veselīgu dzīvesveidu, sekmējot vispārējo fizisko veselības stāvokli, sekmēt bērnu (sākot ar </w:t>
            </w:r>
            <w:r w:rsidR="00FE60DA" w:rsidRPr="008678BE">
              <w:rPr>
                <w:rFonts w:ascii="Times New Roman" w:hAnsi="Times New Roman" w:cs="Times New Roman"/>
                <w:sz w:val="24"/>
                <w:szCs w:val="24"/>
              </w:rPr>
              <w:t>perinatālo un neonatālo aprūpes periodu) veselību</w:t>
            </w:r>
            <w:r w:rsidR="000D0613" w:rsidRPr="0086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5F04" w:rsidRPr="0086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613" w:rsidRPr="008678BE">
              <w:rPr>
                <w:rFonts w:ascii="Times New Roman" w:hAnsi="Times New Roman" w:cs="Times New Roman"/>
                <w:sz w:val="24"/>
                <w:szCs w:val="24"/>
              </w:rPr>
              <w:t xml:space="preserve">izglītojot vecākus, sekmēt vecāku (īpaši jauno vecāku) garīgo </w:t>
            </w:r>
            <w:r w:rsidR="008E3C26" w:rsidRPr="008678BE">
              <w:rPr>
                <w:rFonts w:ascii="Times New Roman" w:hAnsi="Times New Roman" w:cs="Times New Roman"/>
                <w:sz w:val="24"/>
                <w:szCs w:val="24"/>
              </w:rPr>
              <w:t xml:space="preserve">stabilitāti socializējoties un gūstot noderīgas zināšanas. </w:t>
            </w:r>
            <w:r w:rsidR="000D0613" w:rsidRPr="0086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C96" w:rsidRPr="008678BE" w14:paraId="435FECEC" w14:textId="77777777" w:rsidTr="009B08FD">
        <w:trPr>
          <w:trHeight w:val="1530"/>
        </w:trPr>
        <w:tc>
          <w:tcPr>
            <w:tcW w:w="3369" w:type="dxa"/>
          </w:tcPr>
          <w:p w14:paraId="4854DC53" w14:textId="3CFB0AF3" w:rsidR="00795C96" w:rsidRPr="008678BE" w:rsidRDefault="000D0613" w:rsidP="00F94EFD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3803A9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eselību veicinošu profilaktisko </w:t>
            </w:r>
            <w:r w:rsidR="003874E9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pasākumu </w:t>
            </w:r>
            <w:r w:rsidR="003803A9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cikla </w:t>
            </w:r>
            <w:r w:rsidR="00795C96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norises laiks</w:t>
            </w:r>
          </w:p>
        </w:tc>
        <w:tc>
          <w:tcPr>
            <w:tcW w:w="6260" w:type="dxa"/>
          </w:tcPr>
          <w:p w14:paraId="487ECBDE" w14:textId="2A225102" w:rsidR="00CC64C5" w:rsidRPr="008678BE" w:rsidRDefault="003874E9" w:rsidP="003874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Pasākumu</w:t>
            </w:r>
            <w:r w:rsidR="000E5BB8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cikla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“Vecāku skola” </w:t>
            </w:r>
            <w:r w:rsidR="000E5BB8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īstenošanas laiks </w:t>
            </w:r>
            <w:r w:rsidR="00B66C6B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 202</w:t>
            </w:r>
            <w:r w:rsidR="008C46E9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.gada</w:t>
            </w:r>
            <w:r w:rsidR="008C3AAE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8C46E9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oktobra līdz 202</w:t>
            </w:r>
            <w:r w:rsidR="008C46E9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.gada </w:t>
            </w:r>
            <w:r w:rsidR="008C46E9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31.augustam</w:t>
            </w:r>
            <w:r w:rsidR="00923FAB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2333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</w:t>
            </w:r>
            <w:r w:rsidR="00611FF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piedāvājumam</w:t>
            </w:r>
            <w:r w:rsidR="000E5BB8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pielikumā</w:t>
            </w:r>
            <w:r w:rsidR="00611FF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pievieno </w:t>
            </w:r>
            <w:r w:rsidR="000E5BB8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provizorisko </w:t>
            </w:r>
            <w:r w:rsidR="00611FF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paredzēto </w:t>
            </w:r>
            <w:r w:rsidR="002D1D00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pasākumu</w:t>
            </w:r>
            <w:r w:rsidR="00611FF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norises laika grafiku. </w:t>
            </w:r>
            <w:r w:rsidR="0072089B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1D00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Pasākum</w:t>
            </w:r>
            <w:r w:rsidR="00527A9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u ilgums 2-3 stundas, ja plānotas</w:t>
            </w:r>
            <w:r w:rsidR="002D1D00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nodarbības, lekcijas</w:t>
            </w:r>
            <w:r w:rsidR="00527A9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, meistarklases</w:t>
            </w:r>
            <w:r w:rsidR="002D1D00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, fiziskajām aktivitātēm -1 stunda.</w:t>
            </w:r>
          </w:p>
        </w:tc>
      </w:tr>
      <w:tr w:rsidR="00F94EFD" w:rsidRPr="008678BE" w14:paraId="2F42BAEA" w14:textId="77777777" w:rsidTr="009B08FD">
        <w:trPr>
          <w:trHeight w:val="917"/>
        </w:trPr>
        <w:tc>
          <w:tcPr>
            <w:tcW w:w="3369" w:type="dxa"/>
          </w:tcPr>
          <w:p w14:paraId="5210FB71" w14:textId="4103885A" w:rsidR="00F94EFD" w:rsidRPr="008678BE" w:rsidRDefault="000D0613" w:rsidP="00F94EFD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F74AA1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eselību veicinošu profilaktisko </w:t>
            </w:r>
            <w:r w:rsidR="003874E9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pasākumu</w:t>
            </w:r>
            <w:r w:rsidR="00F74AA1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23FAB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cikla </w:t>
            </w:r>
            <w:r w:rsidR="00F74AA1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norises</w:t>
            </w:r>
            <w:r w:rsidR="00D62764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vieta</w:t>
            </w:r>
          </w:p>
        </w:tc>
        <w:tc>
          <w:tcPr>
            <w:tcW w:w="6260" w:type="dxa"/>
          </w:tcPr>
          <w:p w14:paraId="708AF27E" w14:textId="77777777" w:rsidR="00C8244F" w:rsidRPr="008678BE" w:rsidRDefault="00910CD5" w:rsidP="003460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Krāslava</w:t>
            </w:r>
            <w:r w:rsidR="00C8244F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85C0D0" w14:textId="77777777" w:rsidR="00A65CB4" w:rsidRPr="008678BE" w:rsidRDefault="00A65CB4" w:rsidP="00C8244F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4EFD" w:rsidRPr="008678BE" w14:paraId="7BAE2120" w14:textId="77777777" w:rsidTr="001868B2">
        <w:tc>
          <w:tcPr>
            <w:tcW w:w="3369" w:type="dxa"/>
          </w:tcPr>
          <w:p w14:paraId="2E096432" w14:textId="470783CA" w:rsidR="00F94EFD" w:rsidRPr="008678BE" w:rsidRDefault="000D0613" w:rsidP="00367047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F74AA1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eselību veicinošu profilaktisko </w:t>
            </w:r>
            <w:r w:rsidR="00923FAB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pasākumu </w:t>
            </w:r>
            <w:r w:rsidR="00D62764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cikla </w:t>
            </w:r>
            <w:r w:rsidR="00367047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mērķa grupa</w:t>
            </w:r>
          </w:p>
        </w:tc>
        <w:tc>
          <w:tcPr>
            <w:tcW w:w="6260" w:type="dxa"/>
          </w:tcPr>
          <w:p w14:paraId="3955AD0E" w14:textId="77777777" w:rsidR="00367047" w:rsidRPr="008678BE" w:rsidRDefault="00244856" w:rsidP="003874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Prioritārā grupa – pirmsskolas vecuma bērni un viņu vecāki, sekundārā grupa – visi interesenti, īpaši vecāki, vecvecāki, aizbildņi, pedagogi u.c. </w:t>
            </w:r>
          </w:p>
          <w:p w14:paraId="26DCB23A" w14:textId="52D8229D" w:rsidR="00656056" w:rsidRPr="008678BE" w:rsidRDefault="00D72B47" w:rsidP="003874E9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Dalībnieku skaits katrā </w:t>
            </w:r>
            <w:r w:rsidR="00923FAB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pasākumā</w:t>
            </w:r>
            <w:r w:rsidR="00705A7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atkarībā no temata var atšķirties, plānotais grupas lielums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64C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CF6DB6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05A7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="00CC64C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7CF2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personas</w:t>
            </w:r>
            <w:r w:rsidR="00910CD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05A7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bet fiziskajām aktivitātēm</w:t>
            </w:r>
            <w:r w:rsidR="002D1D00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05A7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bērnu skaits gr</w:t>
            </w:r>
            <w:r w:rsidR="004F7E4D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upā no 5-10, atkarībā no vecuma un nodarbības specifikas. </w:t>
            </w:r>
          </w:p>
        </w:tc>
      </w:tr>
      <w:tr w:rsidR="00F94EFD" w:rsidRPr="008678BE" w14:paraId="7B48565C" w14:textId="77777777" w:rsidTr="001868B2">
        <w:tc>
          <w:tcPr>
            <w:tcW w:w="3369" w:type="dxa"/>
          </w:tcPr>
          <w:p w14:paraId="6239C275" w14:textId="690A66AA" w:rsidR="00F94EFD" w:rsidRPr="008678BE" w:rsidRDefault="008E3C26" w:rsidP="00F94EFD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367047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eselību veicinošu profilaktisko </w:t>
            </w:r>
            <w:r w:rsidR="00923FAB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pasākumu</w:t>
            </w:r>
            <w:r w:rsidR="00367047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B4884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cikla </w:t>
            </w:r>
            <w:r w:rsidR="00E03267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valoda</w:t>
            </w:r>
          </w:p>
        </w:tc>
        <w:tc>
          <w:tcPr>
            <w:tcW w:w="6260" w:type="dxa"/>
          </w:tcPr>
          <w:p w14:paraId="5CE5E9D4" w14:textId="77777777" w:rsidR="00F94EFD" w:rsidRPr="008678BE" w:rsidRDefault="003F74E2" w:rsidP="00AF6B47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E03267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atviešu</w:t>
            </w:r>
          </w:p>
        </w:tc>
      </w:tr>
      <w:tr w:rsidR="00F94EFD" w:rsidRPr="008678BE" w14:paraId="13BEE8D6" w14:textId="77777777" w:rsidTr="00DC5165">
        <w:trPr>
          <w:trHeight w:val="1975"/>
        </w:trPr>
        <w:tc>
          <w:tcPr>
            <w:tcW w:w="3369" w:type="dxa"/>
          </w:tcPr>
          <w:p w14:paraId="2125FA4A" w14:textId="77777777" w:rsidR="00F94EFD" w:rsidRPr="008678BE" w:rsidRDefault="002749D6" w:rsidP="00F94EFD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Personāla nodrošinājums</w:t>
            </w:r>
          </w:p>
        </w:tc>
        <w:tc>
          <w:tcPr>
            <w:tcW w:w="6260" w:type="dxa"/>
          </w:tcPr>
          <w:p w14:paraId="48FFADE4" w14:textId="77777777" w:rsidR="00A65CB4" w:rsidRPr="008678BE" w:rsidRDefault="00953B6C" w:rsidP="00953B6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Pretendentam jānodrošina speciālisti ar atbilstošu kvalifikāciju un pieredzi, kuri administratīvi un saturiski var nodrošināt nepieciešamo pasākumu kopumu un dokumentāli apliecināt zinā</w:t>
            </w:r>
            <w:r w:rsidR="00CE017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šanas </w:t>
            </w:r>
            <w:r w:rsidR="00A902D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konkrētā nozarē</w:t>
            </w:r>
            <w:r w:rsidR="006251EC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piemēram, psiholoģijā/psihoterapijā/medicīnā, bērnu aprūpē, uztura zinātnē un/vai līdzvērtīgās nozarēs utt.  </w:t>
            </w:r>
          </w:p>
        </w:tc>
      </w:tr>
      <w:tr w:rsidR="00F94EFD" w:rsidRPr="008678BE" w14:paraId="61C16C36" w14:textId="77777777" w:rsidTr="001868B2">
        <w:tc>
          <w:tcPr>
            <w:tcW w:w="3369" w:type="dxa"/>
          </w:tcPr>
          <w:p w14:paraId="1DF70787" w14:textId="77777777" w:rsidR="00F94EFD" w:rsidRPr="008678BE" w:rsidRDefault="00B83DBE" w:rsidP="00F94EFD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Citas prasības</w:t>
            </w:r>
          </w:p>
        </w:tc>
        <w:tc>
          <w:tcPr>
            <w:tcW w:w="6260" w:type="dxa"/>
          </w:tcPr>
          <w:p w14:paraId="28E878D9" w14:textId="67192A3A" w:rsidR="00D13AE5" w:rsidRPr="008678BE" w:rsidRDefault="00D13AE5" w:rsidP="00B242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nodrošina pasākuma publicitāti (obligāta publikācija </w:t>
            </w:r>
            <w:hyperlink r:id="rId9" w:history="1">
              <w:r w:rsidRPr="008678BE">
                <w:rPr>
                  <w:rStyle w:val="Hipersaite"/>
                  <w:rFonts w:ascii="Times New Roman" w:eastAsia="Calibri" w:hAnsi="Times New Roman" w:cs="Times New Roman"/>
                  <w:sz w:val="24"/>
                  <w:szCs w:val="24"/>
                </w:rPr>
                <w:t>www.kraslava.lv</w:t>
              </w:r>
            </w:hyperlink>
            <w:r w:rsidR="00E413FA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vai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8678BE">
                <w:rPr>
                  <w:rStyle w:val="Hipersaite"/>
                  <w:rFonts w:ascii="Times New Roman" w:eastAsia="Calibri" w:hAnsi="Times New Roman" w:cs="Times New Roman"/>
                  <w:sz w:val="24"/>
                  <w:szCs w:val="24"/>
                </w:rPr>
                <w:t>www.kraslavasvestis.lv</w:t>
              </w:r>
            </w:hyperlink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30C67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vēlama publikācija laikrakstā “Ezerzeme”</w:t>
            </w:r>
            <w:r w:rsidR="00E413FA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, citos medijos</w:t>
            </w:r>
            <w:r w:rsidR="007766F8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30C67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Publicitāti</w:t>
            </w:r>
            <w:r w:rsidR="00530C67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 veselību veicinoš</w:t>
            </w:r>
            <w:r w:rsidR="00E413FA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530C67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profilaktisko </w:t>
            </w:r>
            <w:r w:rsidR="00705A7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pasākumu</w:t>
            </w:r>
            <w:r w:rsidR="00530C67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cikl</w:t>
            </w:r>
            <w:r w:rsidR="00E413FA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="00705A7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“Vecāku skola” </w:t>
            </w:r>
            <w:r w:rsidR="00530C67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īstenošanu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jānodrošina vismaz </w:t>
            </w:r>
            <w:r w:rsidR="00E413FA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divas reizes cikla norises laikā.</w:t>
            </w:r>
            <w:r w:rsidR="00530C67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594A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ublicitātē, </w:t>
            </w:r>
            <w:r w:rsidR="00BF45A0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kā arī citos sabiedrībai pieejamos drukātajos materiālos</w:t>
            </w:r>
            <w:r w:rsidR="0059334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(t.sk. reģistrācijas lapās)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obligāti jāiekļauj atsauce uz sadarbību ar Krāslavas novada </w:t>
            </w:r>
            <w:r w:rsidR="008C46E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pašvaldību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projekta numuru, finansētāju logotipi – </w:t>
            </w:r>
            <w:r w:rsidR="0039705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pielikums). </w:t>
            </w:r>
          </w:p>
          <w:p w14:paraId="7970D626" w14:textId="50006F66" w:rsidR="00E413FA" w:rsidRPr="008678BE" w:rsidRDefault="00D13AE5" w:rsidP="00B242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nodrošina visu </w:t>
            </w:r>
            <w:r w:rsidR="00705A75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pasākumu</w:t>
            </w:r>
            <w:r w:rsidR="00530C67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aktivitātēm un nodarbībām nepiec</w:t>
            </w:r>
            <w:r w:rsidR="007766F8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iešamos materiālus u</w:t>
            </w:r>
            <w:r w:rsidR="00E413FA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n inventāru,</w:t>
            </w:r>
            <w:r w:rsidR="00E4073F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13FA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lektoru pakalpojumus utt. </w:t>
            </w:r>
          </w:p>
          <w:p w14:paraId="3BBE7CA3" w14:textId="7C91EB3F" w:rsidR="00B242EC" w:rsidRPr="008678BE" w:rsidRDefault="00B242EC" w:rsidP="00B242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Pasākumos jāievēro COVID-19 infekcijas ierobežošanas principus saskaņā ar aktuālajiem noteikumiem un jānodrošina dezinfekcijas līdzekļi.</w:t>
            </w:r>
          </w:p>
          <w:p w14:paraId="78D46E48" w14:textId="02BC3A4E" w:rsidR="007766F8" w:rsidRPr="008678BE" w:rsidRDefault="00E413FA" w:rsidP="00B242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nodrošina, ka nodarbības mērķa grupai ir bezmaksas. </w:t>
            </w:r>
            <w:r w:rsidR="007766F8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156E2C" w14:textId="5D76B42C" w:rsidR="00817DCD" w:rsidRPr="008678BE" w:rsidRDefault="00817DCD" w:rsidP="00B242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Iznākuma rādītāja </w:t>
            </w:r>
            <w:r w:rsidR="00564781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678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pasākumu skaits 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uzskaitei kā pierādījums izmantojama pasākuma dalībnieku parakstu lapa (</w:t>
            </w:r>
            <w:r w:rsidR="0039705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.pielikums)</w:t>
            </w:r>
            <w:r w:rsidR="00CE0CAE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E7C7509" w14:textId="06DA57EA" w:rsidR="00E413FA" w:rsidRPr="008678BE" w:rsidRDefault="00E413FA" w:rsidP="00B242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 organizēt</w:t>
            </w:r>
            <w:r w:rsidR="00527A99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iem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CE0CAE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pasākum</w:t>
            </w:r>
            <w:r w:rsidR="00527A99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iem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(kopējais </w:t>
            </w:r>
            <w:r w:rsidR="00CE0CAE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pasākumu 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skaits </w:t>
            </w:r>
            <w:r w:rsidR="00CE0CAE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- 1</w:t>
            </w:r>
            <w:r w:rsidR="008C46E9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  <w:r w:rsidR="00CE0CAE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0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), Pretendents Pasūtītājam iesniedz rēķinu un pamatojošos dokumentus (saturisko atskaiti, fotogrāfijas, dalībnieku reģistrācijas lapu, ja attiecināms – izdales materiālu eksemplāru, prezentāciju, publicitātes kopiju</w:t>
            </w:r>
            <w:r w:rsidR="008F63E0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speciālistu kvalifikācijas dokumentus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u.c.). </w:t>
            </w:r>
          </w:p>
          <w:p w14:paraId="47A2A6D9" w14:textId="5EAE5DEC" w:rsidR="00A65CB4" w:rsidRPr="008678BE" w:rsidRDefault="00E413FA" w:rsidP="00B242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Saturiskajā atskaitē Pretendents apraksta</w:t>
            </w:r>
            <w:r w:rsidR="00BF45A0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apmierinātību/ieteikumus (mērķa grupas apmierinātības izvērtējuma metodiku izvēlas Pretendents)</w:t>
            </w:r>
            <w:r w:rsidR="00953EAE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, pievienojot klāt f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otogrāfijas </w:t>
            </w:r>
            <w:r w:rsidR="00953EAE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no pasākuma norises vietas.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E79EBC" w14:textId="73909D35" w:rsidR="00E413FA" w:rsidRPr="008678BE" w:rsidRDefault="00E413FA" w:rsidP="00B242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Pretendents izvieto Pasūtītāja baneri ar informāciju par projektu nodarbību norises vietā. Pretendentam baneris tiks iz</w:t>
            </w:r>
            <w:r w:rsidR="006173EE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niegts Krāslavas novada </w:t>
            </w:r>
            <w:r w:rsidR="00953EAE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pašvaldības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Attīstības nodaļā, Skolas ielas 7, 6. kabinetā, Krāslavā iepriekš saskaņojot pa tālruni </w:t>
            </w:r>
            <w:r w:rsidR="00B66C6B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65620033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Baneris pēc pasākuma jāatgriež Krāslavas novada </w:t>
            </w:r>
            <w:r w:rsidR="00953EAE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pašvaldībai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54612C42" w14:textId="77777777" w:rsidR="00F94EFD" w:rsidRPr="008678BE" w:rsidRDefault="00F94EFD" w:rsidP="00F94EFD">
      <w:pPr>
        <w:tabs>
          <w:tab w:val="left" w:pos="1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EEBB53F" w14:textId="77777777" w:rsidR="003929F9" w:rsidRPr="008678BE" w:rsidRDefault="00593345" w:rsidP="00D20FF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0D1B48" w:rsidRPr="008678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="003929F9" w:rsidRPr="008678BE">
        <w:rPr>
          <w:rFonts w:ascii="Times New Roman" w:eastAsia="Calibri" w:hAnsi="Times New Roman" w:cs="Times New Roman"/>
          <w:b/>
          <w:sz w:val="24"/>
          <w:szCs w:val="24"/>
        </w:rPr>
        <w:t>.pielikums</w:t>
      </w:r>
    </w:p>
    <w:p w14:paraId="2395007D" w14:textId="77777777" w:rsidR="003929F9" w:rsidRPr="008678BE" w:rsidRDefault="003929F9" w:rsidP="005D5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>FINANŠU PIEDĀVĀJUMS</w:t>
      </w:r>
    </w:p>
    <w:p w14:paraId="264083A5" w14:textId="77777777" w:rsidR="003277B2" w:rsidRPr="008678BE" w:rsidRDefault="003277B2" w:rsidP="00392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89586B" w14:textId="77777777" w:rsidR="00CE0CAE" w:rsidRPr="008678BE" w:rsidRDefault="00D77C3F" w:rsidP="00CE0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Times New Roman" w:hAnsi="Times New Roman" w:cs="Times New Roman"/>
          <w:b/>
          <w:sz w:val="24"/>
          <w:szCs w:val="24"/>
        </w:rPr>
        <w:t xml:space="preserve">Veselību veicinoša </w:t>
      </w:r>
      <w:r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profilaktisko </w:t>
      </w:r>
      <w:r w:rsidR="00CE0CAE" w:rsidRPr="008678BE">
        <w:rPr>
          <w:rFonts w:ascii="Times New Roman" w:eastAsia="Calibri" w:hAnsi="Times New Roman" w:cs="Times New Roman"/>
          <w:b/>
          <w:sz w:val="24"/>
          <w:szCs w:val="24"/>
        </w:rPr>
        <w:t>pasākumu cikla “Vecāku skola ”</w:t>
      </w:r>
    </w:p>
    <w:p w14:paraId="06BC8634" w14:textId="7D11D935" w:rsidR="00E41EEE" w:rsidRPr="008678BE" w:rsidRDefault="00CE0CAE" w:rsidP="00CE0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>organizēšana saskaņā ar specifikāciju</w:t>
      </w:r>
    </w:p>
    <w:p w14:paraId="09753450" w14:textId="77777777" w:rsidR="003277B2" w:rsidRPr="008678BE" w:rsidRDefault="003277B2" w:rsidP="003277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4961C" w14:textId="2C8D5EF3" w:rsidR="003277B2" w:rsidRPr="008678BE" w:rsidRDefault="003277B2" w:rsidP="003277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CE0CAE" w:rsidRPr="008678B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53EAE" w:rsidRPr="008678B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 w:rsidR="00CE0CAE" w:rsidRPr="008678BE">
        <w:rPr>
          <w:rFonts w:ascii="Times New Roman" w:eastAsia="Calibri" w:hAnsi="Times New Roman" w:cs="Times New Roman"/>
          <w:b/>
          <w:sz w:val="24"/>
          <w:szCs w:val="24"/>
        </w:rPr>
        <w:t>___________</w:t>
      </w:r>
    </w:p>
    <w:p w14:paraId="5DDFA116" w14:textId="77777777" w:rsidR="003277B2" w:rsidRPr="008678BE" w:rsidRDefault="003277B2" w:rsidP="003277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3BF01" w14:textId="77777777" w:rsidR="003277B2" w:rsidRPr="008678BE" w:rsidRDefault="003277B2" w:rsidP="003277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06"/>
        <w:gridCol w:w="4690"/>
      </w:tblGrid>
      <w:tr w:rsidR="000D1B48" w:rsidRPr="008678BE" w14:paraId="3B0A9E00" w14:textId="77777777" w:rsidTr="000D1B48">
        <w:tc>
          <w:tcPr>
            <w:tcW w:w="3964" w:type="dxa"/>
          </w:tcPr>
          <w:p w14:paraId="4733666D" w14:textId="77777777" w:rsidR="000D1B48" w:rsidRPr="008678BE" w:rsidRDefault="000D1B48" w:rsidP="000D1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nosaukums:</w:t>
            </w:r>
          </w:p>
        </w:tc>
        <w:tc>
          <w:tcPr>
            <w:tcW w:w="5665" w:type="dxa"/>
          </w:tcPr>
          <w:p w14:paraId="19ED2E01" w14:textId="77777777" w:rsidR="000D1B48" w:rsidRPr="008678BE" w:rsidRDefault="000D1B48" w:rsidP="000D1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B48" w:rsidRPr="008678BE" w14:paraId="4F4E391F" w14:textId="77777777" w:rsidTr="000D1B48">
        <w:tc>
          <w:tcPr>
            <w:tcW w:w="3964" w:type="dxa"/>
          </w:tcPr>
          <w:p w14:paraId="215C4456" w14:textId="77777777" w:rsidR="000D1B48" w:rsidRPr="008678BE" w:rsidRDefault="000D1B48" w:rsidP="000D1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Vienotais reģistrācijas Nr.:</w:t>
            </w:r>
          </w:p>
        </w:tc>
        <w:tc>
          <w:tcPr>
            <w:tcW w:w="5665" w:type="dxa"/>
          </w:tcPr>
          <w:p w14:paraId="6BB66504" w14:textId="77777777" w:rsidR="000D1B48" w:rsidRPr="008678BE" w:rsidRDefault="000D1B48" w:rsidP="000D1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B48" w:rsidRPr="008678BE" w14:paraId="60050B53" w14:textId="77777777" w:rsidTr="000D1B48">
        <w:tc>
          <w:tcPr>
            <w:tcW w:w="3964" w:type="dxa"/>
          </w:tcPr>
          <w:p w14:paraId="06F23F0B" w14:textId="77777777" w:rsidR="000D1B48" w:rsidRPr="008678BE" w:rsidRDefault="000D1B48" w:rsidP="000D1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5665" w:type="dxa"/>
          </w:tcPr>
          <w:p w14:paraId="1669483D" w14:textId="77777777" w:rsidR="000D1B48" w:rsidRPr="008678BE" w:rsidRDefault="000D1B48" w:rsidP="00EC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B48" w:rsidRPr="008678BE" w14:paraId="77D7716A" w14:textId="77777777" w:rsidTr="000D1B48">
        <w:tc>
          <w:tcPr>
            <w:tcW w:w="3964" w:type="dxa"/>
          </w:tcPr>
          <w:p w14:paraId="3C904DB6" w14:textId="77777777" w:rsidR="000D1B48" w:rsidRPr="008678BE" w:rsidRDefault="0098360D" w:rsidP="000D1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</w:p>
        </w:tc>
        <w:tc>
          <w:tcPr>
            <w:tcW w:w="5665" w:type="dxa"/>
          </w:tcPr>
          <w:p w14:paraId="070221CD" w14:textId="77777777" w:rsidR="000D1B48" w:rsidRPr="008678BE" w:rsidRDefault="000D1B48" w:rsidP="000D1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B48" w:rsidRPr="008678BE" w14:paraId="505B6721" w14:textId="77777777" w:rsidTr="000D1B48">
        <w:tc>
          <w:tcPr>
            <w:tcW w:w="3964" w:type="dxa"/>
          </w:tcPr>
          <w:p w14:paraId="1F26D556" w14:textId="77777777" w:rsidR="000D1B48" w:rsidRPr="008678BE" w:rsidRDefault="000D1B48" w:rsidP="000D1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</w:tcPr>
          <w:p w14:paraId="2FD31863" w14:textId="77777777" w:rsidR="000D1B48" w:rsidRPr="008678BE" w:rsidRDefault="000D1B48" w:rsidP="000D1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B48" w:rsidRPr="008678BE" w14:paraId="6A2A60CC" w14:textId="77777777" w:rsidTr="000D1B48">
        <w:tc>
          <w:tcPr>
            <w:tcW w:w="3964" w:type="dxa"/>
          </w:tcPr>
          <w:p w14:paraId="5D903CAC" w14:textId="77777777" w:rsidR="000D1B48" w:rsidRPr="008678BE" w:rsidRDefault="000D1B48" w:rsidP="000D1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Kontaktpersona: </w:t>
            </w:r>
          </w:p>
        </w:tc>
        <w:tc>
          <w:tcPr>
            <w:tcW w:w="5665" w:type="dxa"/>
          </w:tcPr>
          <w:p w14:paraId="01746A9B" w14:textId="77777777" w:rsidR="000D1B48" w:rsidRPr="008678BE" w:rsidRDefault="000D1B48" w:rsidP="000D1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B48" w:rsidRPr="008678BE" w14:paraId="0D1A9657" w14:textId="77777777" w:rsidTr="000D1B48">
        <w:trPr>
          <w:trHeight w:val="147"/>
        </w:trPr>
        <w:tc>
          <w:tcPr>
            <w:tcW w:w="3964" w:type="dxa"/>
          </w:tcPr>
          <w:p w14:paraId="76D05D8E" w14:textId="77777777" w:rsidR="000D1B48" w:rsidRPr="008678BE" w:rsidRDefault="000D1B48" w:rsidP="000D1B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 kods un konts:</w:t>
            </w:r>
          </w:p>
        </w:tc>
        <w:tc>
          <w:tcPr>
            <w:tcW w:w="5665" w:type="dxa"/>
          </w:tcPr>
          <w:p w14:paraId="32A20806" w14:textId="77777777" w:rsidR="000D1B48" w:rsidRPr="008678BE" w:rsidRDefault="000D1B48" w:rsidP="000D1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063802" w14:textId="77777777" w:rsidR="000D1B48" w:rsidRPr="008678BE" w:rsidRDefault="000D1B48" w:rsidP="00392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9F8B9B" w14:textId="77777777" w:rsidR="003929F9" w:rsidRPr="008678BE" w:rsidRDefault="003929F9" w:rsidP="0032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BE">
        <w:rPr>
          <w:rFonts w:ascii="Times New Roman" w:eastAsia="Times New Roman" w:hAnsi="Times New Roman" w:cs="Times New Roman"/>
          <w:sz w:val="24"/>
          <w:szCs w:val="24"/>
        </w:rPr>
        <w:t xml:space="preserve">Iepazinušies ar tirgus izpētes </w:t>
      </w:r>
      <w:r w:rsidR="003277B2" w:rsidRPr="008678BE">
        <w:rPr>
          <w:rFonts w:ascii="Times New Roman" w:eastAsia="Times New Roman" w:hAnsi="Times New Roman" w:cs="Times New Roman"/>
          <w:sz w:val="24"/>
          <w:szCs w:val="24"/>
        </w:rPr>
        <w:t>tehnisko specifikāciju, m</w:t>
      </w:r>
      <w:r w:rsidRPr="008678BE">
        <w:rPr>
          <w:rFonts w:ascii="Times New Roman" w:eastAsia="Times New Roman" w:hAnsi="Times New Roman" w:cs="Times New Roman"/>
          <w:sz w:val="24"/>
          <w:szCs w:val="24"/>
        </w:rPr>
        <w:t xml:space="preserve">ēs, apakšā parakstījušies, piedāvājam veikt </w:t>
      </w:r>
      <w:r w:rsidR="003277B2" w:rsidRPr="008678BE">
        <w:rPr>
          <w:rFonts w:ascii="Times New Roman" w:eastAsia="Times New Roman" w:hAnsi="Times New Roman" w:cs="Times New Roman"/>
          <w:sz w:val="24"/>
          <w:szCs w:val="24"/>
        </w:rPr>
        <w:t>par summu: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701"/>
      </w:tblGrid>
      <w:tr w:rsidR="00BA39BF" w:rsidRPr="008678BE" w14:paraId="4C8D7FB7" w14:textId="77777777" w:rsidTr="00D207D0">
        <w:tc>
          <w:tcPr>
            <w:tcW w:w="7513" w:type="dxa"/>
          </w:tcPr>
          <w:p w14:paraId="18BB7BD9" w14:textId="43433725" w:rsidR="006623FA" w:rsidRPr="008678BE" w:rsidRDefault="006623FA" w:rsidP="00D7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Izdevumu nosaukums </w:t>
            </w:r>
            <w:r w:rsidR="000E597C"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pasākumu</w:t>
            </w: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cikl</w:t>
            </w:r>
            <w:r w:rsidR="00D77C3F"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a organizēšanai (visam pakal</w:t>
            </w: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pojuma apjomam) </w:t>
            </w:r>
          </w:p>
        </w:tc>
        <w:tc>
          <w:tcPr>
            <w:tcW w:w="1701" w:type="dxa"/>
          </w:tcPr>
          <w:p w14:paraId="6B8AF2B2" w14:textId="77777777" w:rsidR="006623FA" w:rsidRPr="008678BE" w:rsidRDefault="006623FA" w:rsidP="00D2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Kopējā summa EUR </w:t>
            </w:r>
          </w:p>
        </w:tc>
      </w:tr>
      <w:tr w:rsidR="00BA39BF" w:rsidRPr="008678BE" w14:paraId="1538A337" w14:textId="77777777" w:rsidTr="00D207D0">
        <w:tc>
          <w:tcPr>
            <w:tcW w:w="7513" w:type="dxa"/>
          </w:tcPr>
          <w:p w14:paraId="6B695C6E" w14:textId="77777777" w:rsidR="006623FA" w:rsidRPr="008678BE" w:rsidRDefault="006623FA" w:rsidP="00D2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D6B4" w14:textId="77777777" w:rsidR="006623FA" w:rsidRPr="008678BE" w:rsidRDefault="006623FA" w:rsidP="00D2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9BF" w:rsidRPr="008678BE" w14:paraId="00EA5A6C" w14:textId="77777777" w:rsidTr="00D207D0">
        <w:tc>
          <w:tcPr>
            <w:tcW w:w="7513" w:type="dxa"/>
          </w:tcPr>
          <w:p w14:paraId="38DA3711" w14:textId="77777777" w:rsidR="006623FA" w:rsidRPr="008678BE" w:rsidRDefault="00D20FF8" w:rsidP="00D2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sz w:val="24"/>
                <w:szCs w:val="24"/>
              </w:rPr>
              <w:t>Pēc vajadzības tabula papildināma ar papildus ailēm</w:t>
            </w:r>
          </w:p>
        </w:tc>
        <w:tc>
          <w:tcPr>
            <w:tcW w:w="1701" w:type="dxa"/>
          </w:tcPr>
          <w:p w14:paraId="267F68F6" w14:textId="77777777" w:rsidR="006623FA" w:rsidRPr="008678BE" w:rsidRDefault="006623FA" w:rsidP="00D2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9BF" w:rsidRPr="008678BE" w14:paraId="0F74578B" w14:textId="77777777" w:rsidTr="00D207D0">
        <w:tc>
          <w:tcPr>
            <w:tcW w:w="7513" w:type="dxa"/>
          </w:tcPr>
          <w:p w14:paraId="399B856D" w14:textId="77777777" w:rsidR="006623FA" w:rsidRPr="008678BE" w:rsidRDefault="006623FA" w:rsidP="00D2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A762D" w14:textId="77777777" w:rsidR="006623FA" w:rsidRPr="008678BE" w:rsidRDefault="006623FA" w:rsidP="00D2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9BF" w:rsidRPr="008678BE" w14:paraId="046CE79C" w14:textId="77777777" w:rsidTr="00D207D0">
        <w:tc>
          <w:tcPr>
            <w:tcW w:w="7513" w:type="dxa"/>
          </w:tcPr>
          <w:p w14:paraId="7D4F3600" w14:textId="77777777" w:rsidR="006623FA" w:rsidRPr="008678BE" w:rsidRDefault="006623FA" w:rsidP="00D207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SUMMA KOPĀ bez PVN*:</w:t>
            </w:r>
          </w:p>
        </w:tc>
        <w:tc>
          <w:tcPr>
            <w:tcW w:w="1701" w:type="dxa"/>
          </w:tcPr>
          <w:p w14:paraId="62D79B47" w14:textId="77777777" w:rsidR="006623FA" w:rsidRPr="008678BE" w:rsidRDefault="006623FA" w:rsidP="00D2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9BF" w:rsidRPr="008678BE" w14:paraId="510293C2" w14:textId="77777777" w:rsidTr="00D207D0">
        <w:tc>
          <w:tcPr>
            <w:tcW w:w="7513" w:type="dxa"/>
          </w:tcPr>
          <w:p w14:paraId="60FE05F7" w14:textId="77777777" w:rsidR="006623FA" w:rsidRPr="008678BE" w:rsidRDefault="006623FA" w:rsidP="00D207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PVN 21%*</w:t>
            </w:r>
          </w:p>
        </w:tc>
        <w:tc>
          <w:tcPr>
            <w:tcW w:w="1701" w:type="dxa"/>
          </w:tcPr>
          <w:p w14:paraId="0C37BAB6" w14:textId="77777777" w:rsidR="006623FA" w:rsidRPr="008678BE" w:rsidRDefault="006623FA" w:rsidP="00D2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A39BF" w:rsidRPr="008678BE" w14:paraId="7E0EDBD1" w14:textId="77777777" w:rsidTr="00D207D0">
        <w:tc>
          <w:tcPr>
            <w:tcW w:w="7513" w:type="dxa"/>
          </w:tcPr>
          <w:p w14:paraId="6AEB69CB" w14:textId="77777777" w:rsidR="006623FA" w:rsidRPr="008678BE" w:rsidRDefault="006623FA" w:rsidP="00D207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Summa kopā ar PVN:</w:t>
            </w:r>
          </w:p>
        </w:tc>
        <w:tc>
          <w:tcPr>
            <w:tcW w:w="1701" w:type="dxa"/>
          </w:tcPr>
          <w:p w14:paraId="6446754C" w14:textId="77777777" w:rsidR="006623FA" w:rsidRPr="008678BE" w:rsidRDefault="006623FA" w:rsidP="00D2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9BF" w:rsidRPr="008678BE" w14:paraId="3AEA5B13" w14:textId="77777777" w:rsidTr="00D207D0">
        <w:tc>
          <w:tcPr>
            <w:tcW w:w="7513" w:type="dxa"/>
          </w:tcPr>
          <w:p w14:paraId="1B13E0C2" w14:textId="77777777" w:rsidR="006623FA" w:rsidRPr="008678BE" w:rsidRDefault="006623FA" w:rsidP="00D207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SUMMA KOPĀ (ja Pretendents nav PVN maksātājs)  piedāvājums nav apliekams ar PVN)</w:t>
            </w:r>
          </w:p>
        </w:tc>
        <w:tc>
          <w:tcPr>
            <w:tcW w:w="1701" w:type="dxa"/>
          </w:tcPr>
          <w:p w14:paraId="64A22174" w14:textId="77777777" w:rsidR="006623FA" w:rsidRPr="008678BE" w:rsidRDefault="006623FA" w:rsidP="00D2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B4AC03" w14:textId="77777777" w:rsidR="003277B2" w:rsidRPr="008678BE" w:rsidRDefault="006623FA" w:rsidP="006623FA">
      <w:pPr>
        <w:rPr>
          <w:rFonts w:ascii="Times New Roman" w:hAnsi="Times New Roman" w:cs="Times New Roman"/>
          <w:sz w:val="24"/>
          <w:szCs w:val="24"/>
        </w:rPr>
      </w:pPr>
      <w:r w:rsidRPr="008678BE">
        <w:rPr>
          <w:rFonts w:ascii="Times New Roman" w:hAnsi="Times New Roman" w:cs="Times New Roman"/>
          <w:sz w:val="24"/>
          <w:szCs w:val="24"/>
        </w:rPr>
        <w:t>* ja Pretendents ir pievienotās vērtības nodokļa (PVN) maksātājs un tā sniegtais pakalpojums ir apliekams ar PVN</w:t>
      </w:r>
    </w:p>
    <w:p w14:paraId="732A3E96" w14:textId="77777777" w:rsidR="00397059" w:rsidRPr="008678BE" w:rsidRDefault="00397059" w:rsidP="003929F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94A92" w14:textId="77777777" w:rsidR="00397059" w:rsidRPr="008678BE" w:rsidRDefault="00397059" w:rsidP="003929F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F45E9" w14:textId="77777777" w:rsidR="00397059" w:rsidRPr="008678BE" w:rsidRDefault="00397059" w:rsidP="003929F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F97F5" w14:textId="77777777" w:rsidR="00397059" w:rsidRPr="008678BE" w:rsidRDefault="00397059" w:rsidP="003929F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8DE75" w14:textId="49C9B989" w:rsidR="003929F9" w:rsidRPr="008678BE" w:rsidRDefault="003929F9" w:rsidP="003929F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BE">
        <w:rPr>
          <w:rFonts w:ascii="Times New Roman" w:eastAsia="Times New Roman" w:hAnsi="Times New Roman" w:cs="Times New Roman"/>
          <w:sz w:val="24"/>
          <w:szCs w:val="24"/>
        </w:rPr>
        <w:t>Pilnvarotā persona: ____________________________________________________</w:t>
      </w:r>
    </w:p>
    <w:p w14:paraId="442ADCBC" w14:textId="7523FFC8" w:rsidR="003929F9" w:rsidRPr="008678BE" w:rsidRDefault="003929F9" w:rsidP="0039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(amats, paraksts, vārds, uzvārds</w:t>
      </w:r>
      <w:r w:rsidR="00593345" w:rsidRPr="008678B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BCFBD93" w14:textId="4ED56E04" w:rsidR="00564781" w:rsidRPr="008678BE" w:rsidRDefault="00564781" w:rsidP="00AC6F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EA6B63" w14:textId="7826B04B" w:rsidR="00397059" w:rsidRPr="008678BE" w:rsidRDefault="00397059" w:rsidP="00AC6F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62CD8" w14:textId="4233678F" w:rsidR="00397059" w:rsidRPr="008678BE" w:rsidRDefault="00397059" w:rsidP="00AC6F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BB0184" w14:textId="02360085" w:rsidR="00397059" w:rsidRPr="008678BE" w:rsidRDefault="00397059" w:rsidP="00AC6F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BEA071" w14:textId="77777777" w:rsidR="00397059" w:rsidRPr="008678BE" w:rsidRDefault="00397059" w:rsidP="00AC6F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5A559A" w14:textId="5D374144" w:rsidR="00AC6F1F" w:rsidRPr="008678BE" w:rsidRDefault="00AC6F1F" w:rsidP="00AC6F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>3.pielikums</w:t>
      </w:r>
    </w:p>
    <w:p w14:paraId="4A92CF4F" w14:textId="77777777" w:rsidR="00AC6F1F" w:rsidRPr="008678BE" w:rsidRDefault="00AC6F1F" w:rsidP="00AC6F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27E5C8" w14:textId="77777777" w:rsidR="00AC6F1F" w:rsidRPr="008678BE" w:rsidRDefault="00AC6F1F" w:rsidP="00AC6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>TEHNISKAIS PIEDĀVĀJUMS</w:t>
      </w:r>
    </w:p>
    <w:p w14:paraId="7EA732EC" w14:textId="77777777" w:rsidR="00AC6F1F" w:rsidRPr="008678BE" w:rsidRDefault="00AC6F1F" w:rsidP="00AC6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597EF1" w14:textId="77777777" w:rsidR="00AC6F1F" w:rsidRPr="008678BE" w:rsidRDefault="00AC6F1F" w:rsidP="00E41E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tirgus izpētei </w:t>
      </w:r>
    </w:p>
    <w:p w14:paraId="2B1305E0" w14:textId="77777777" w:rsidR="00BF0B3A" w:rsidRPr="008678BE" w:rsidRDefault="001B2C2C" w:rsidP="00BF0B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Times New Roman" w:hAnsi="Times New Roman" w:cs="Times New Roman"/>
          <w:b/>
          <w:sz w:val="24"/>
          <w:szCs w:val="24"/>
        </w:rPr>
        <w:t xml:space="preserve">Veselību veicinoša </w:t>
      </w:r>
      <w:r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profilaktisko </w:t>
      </w:r>
      <w:r w:rsidR="00BF0B3A" w:rsidRPr="008678BE">
        <w:rPr>
          <w:rFonts w:ascii="Times New Roman" w:eastAsia="Calibri" w:hAnsi="Times New Roman" w:cs="Times New Roman"/>
          <w:b/>
          <w:sz w:val="24"/>
          <w:szCs w:val="24"/>
        </w:rPr>
        <w:t>pasākumu cikla “Vecāku skola ”</w:t>
      </w:r>
    </w:p>
    <w:p w14:paraId="227414B8" w14:textId="13D53B5B" w:rsidR="00AC6F1F" w:rsidRPr="008678BE" w:rsidRDefault="00BF0B3A" w:rsidP="00BF0B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>organizēšana saskaņā ar specifikāciju</w:t>
      </w:r>
    </w:p>
    <w:p w14:paraId="5A4B9F73" w14:textId="77777777" w:rsidR="00AC6F1F" w:rsidRPr="008678BE" w:rsidRDefault="00AC6F1F" w:rsidP="00AC6F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30D8FE" w14:textId="2579B731" w:rsidR="00AC6F1F" w:rsidRPr="008678BE" w:rsidRDefault="00AC6F1F" w:rsidP="00AC6F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CE0CAE" w:rsidRPr="008678B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53EAE" w:rsidRPr="008678B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678BE">
        <w:rPr>
          <w:rFonts w:ascii="Times New Roman" w:eastAsia="Calibri" w:hAnsi="Times New Roman" w:cs="Times New Roman"/>
          <w:b/>
          <w:sz w:val="24"/>
          <w:szCs w:val="24"/>
        </w:rPr>
        <w:t>.gada</w:t>
      </w:r>
      <w:r w:rsidR="00CE0CAE"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 __________</w:t>
      </w:r>
    </w:p>
    <w:p w14:paraId="4701566C" w14:textId="77777777" w:rsidR="00AC6F1F" w:rsidRPr="008678BE" w:rsidRDefault="00AC6F1F" w:rsidP="00AC6F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48"/>
        <w:gridCol w:w="4748"/>
      </w:tblGrid>
      <w:tr w:rsidR="00AC6F1F" w:rsidRPr="008678BE" w14:paraId="0540EE8A" w14:textId="77777777" w:rsidTr="00BB4C4D">
        <w:tc>
          <w:tcPr>
            <w:tcW w:w="3548" w:type="dxa"/>
          </w:tcPr>
          <w:p w14:paraId="195D5862" w14:textId="77777777" w:rsidR="00AC6F1F" w:rsidRPr="008678BE" w:rsidRDefault="00AC6F1F" w:rsidP="008D2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nosaukums:</w:t>
            </w:r>
          </w:p>
        </w:tc>
        <w:tc>
          <w:tcPr>
            <w:tcW w:w="4748" w:type="dxa"/>
          </w:tcPr>
          <w:p w14:paraId="2D1477B4" w14:textId="77777777" w:rsidR="00AC6F1F" w:rsidRPr="008678BE" w:rsidRDefault="00AC6F1F" w:rsidP="00BB4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C4D" w:rsidRPr="008678BE" w14:paraId="4F1914FB" w14:textId="77777777" w:rsidTr="00BB4C4D">
        <w:tc>
          <w:tcPr>
            <w:tcW w:w="3548" w:type="dxa"/>
          </w:tcPr>
          <w:p w14:paraId="270BD5D0" w14:textId="77777777" w:rsidR="00BB4C4D" w:rsidRPr="008678BE" w:rsidRDefault="00BB4C4D" w:rsidP="00BB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Vienotais reģistrācijas Nr.:</w:t>
            </w:r>
          </w:p>
        </w:tc>
        <w:tc>
          <w:tcPr>
            <w:tcW w:w="4748" w:type="dxa"/>
          </w:tcPr>
          <w:p w14:paraId="0C165073" w14:textId="77777777" w:rsidR="00BB4C4D" w:rsidRPr="008678BE" w:rsidRDefault="00BB4C4D" w:rsidP="00BB4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C4D" w:rsidRPr="008678BE" w14:paraId="141ADAAD" w14:textId="77777777" w:rsidTr="00BB4C4D">
        <w:tc>
          <w:tcPr>
            <w:tcW w:w="3548" w:type="dxa"/>
          </w:tcPr>
          <w:p w14:paraId="1046CCC9" w14:textId="77777777" w:rsidR="00BB4C4D" w:rsidRPr="008678BE" w:rsidRDefault="00BB4C4D" w:rsidP="00BB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4748" w:type="dxa"/>
          </w:tcPr>
          <w:p w14:paraId="072AE835" w14:textId="77777777" w:rsidR="00BB4C4D" w:rsidRPr="008678BE" w:rsidRDefault="00BB4C4D" w:rsidP="00BB4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C4D" w:rsidRPr="008678BE" w14:paraId="0AEF7264" w14:textId="77777777" w:rsidTr="00BB4C4D">
        <w:tc>
          <w:tcPr>
            <w:tcW w:w="3548" w:type="dxa"/>
          </w:tcPr>
          <w:p w14:paraId="6543D2C5" w14:textId="77777777" w:rsidR="00BB4C4D" w:rsidRPr="008678BE" w:rsidRDefault="00BB4C4D" w:rsidP="00BB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Telefons:</w:t>
            </w:r>
          </w:p>
        </w:tc>
        <w:tc>
          <w:tcPr>
            <w:tcW w:w="4748" w:type="dxa"/>
          </w:tcPr>
          <w:p w14:paraId="75F9CB0C" w14:textId="77777777" w:rsidR="00BB4C4D" w:rsidRPr="008678BE" w:rsidRDefault="00BB4C4D" w:rsidP="00BB4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C4D" w:rsidRPr="008678BE" w14:paraId="13B09B2D" w14:textId="77777777" w:rsidTr="00BB4C4D">
        <w:tc>
          <w:tcPr>
            <w:tcW w:w="3548" w:type="dxa"/>
          </w:tcPr>
          <w:p w14:paraId="1F041084" w14:textId="77777777" w:rsidR="00BB4C4D" w:rsidRPr="008678BE" w:rsidRDefault="00BB4C4D" w:rsidP="00BB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4748" w:type="dxa"/>
          </w:tcPr>
          <w:p w14:paraId="79FA558A" w14:textId="77777777" w:rsidR="00BB4C4D" w:rsidRPr="008678BE" w:rsidRDefault="00BB4C4D" w:rsidP="00BB4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C4D" w:rsidRPr="008678BE" w14:paraId="4BDD2235" w14:textId="77777777" w:rsidTr="00BB4C4D">
        <w:tc>
          <w:tcPr>
            <w:tcW w:w="3548" w:type="dxa"/>
          </w:tcPr>
          <w:p w14:paraId="793DD38D" w14:textId="77777777" w:rsidR="00BB4C4D" w:rsidRPr="008678BE" w:rsidRDefault="00BB4C4D" w:rsidP="00BB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Kontaktpersona: </w:t>
            </w:r>
          </w:p>
        </w:tc>
        <w:tc>
          <w:tcPr>
            <w:tcW w:w="4748" w:type="dxa"/>
          </w:tcPr>
          <w:p w14:paraId="53E9CFFE" w14:textId="77777777" w:rsidR="00BB4C4D" w:rsidRPr="008678BE" w:rsidRDefault="00BB4C4D" w:rsidP="00BB4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C4D" w:rsidRPr="008678BE" w14:paraId="4B69C307" w14:textId="77777777" w:rsidTr="00BB4C4D">
        <w:trPr>
          <w:trHeight w:val="147"/>
        </w:trPr>
        <w:tc>
          <w:tcPr>
            <w:tcW w:w="3548" w:type="dxa"/>
          </w:tcPr>
          <w:p w14:paraId="7D762A69" w14:textId="77777777" w:rsidR="00BB4C4D" w:rsidRPr="008678BE" w:rsidRDefault="00BB4C4D" w:rsidP="00BB4C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 kods un konts:</w:t>
            </w:r>
          </w:p>
        </w:tc>
        <w:tc>
          <w:tcPr>
            <w:tcW w:w="4748" w:type="dxa"/>
          </w:tcPr>
          <w:p w14:paraId="3945F236" w14:textId="77777777" w:rsidR="00BB4C4D" w:rsidRPr="008678BE" w:rsidRDefault="00BB4C4D" w:rsidP="00BB4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6BD356" w14:textId="77777777" w:rsidR="00AC6F1F" w:rsidRPr="008678BE" w:rsidRDefault="00AC6F1F" w:rsidP="00AC6F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976461" w14:textId="77777777" w:rsidR="00AC6F1F" w:rsidRPr="008678BE" w:rsidRDefault="00AC6F1F" w:rsidP="00AC6F1F">
      <w:pPr>
        <w:tabs>
          <w:tab w:val="left" w:pos="135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55"/>
        <w:gridCol w:w="4441"/>
      </w:tblGrid>
      <w:tr w:rsidR="00AC6F1F" w:rsidRPr="008678BE" w14:paraId="17D2D8D3" w14:textId="77777777" w:rsidTr="008D22DC">
        <w:tc>
          <w:tcPr>
            <w:tcW w:w="3964" w:type="dxa"/>
          </w:tcPr>
          <w:p w14:paraId="2CF2CAC9" w14:textId="77777777" w:rsidR="00AC6F1F" w:rsidRPr="008678BE" w:rsidRDefault="00AC6F1F" w:rsidP="00AC6F1F">
            <w:pPr>
              <w:tabs>
                <w:tab w:val="left" w:pos="13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5665" w:type="dxa"/>
          </w:tcPr>
          <w:p w14:paraId="795A49EC" w14:textId="77777777" w:rsidR="00AC6F1F" w:rsidRPr="008678BE" w:rsidRDefault="00315799" w:rsidP="00AC6F1F">
            <w:pPr>
              <w:tabs>
                <w:tab w:val="left" w:pos="13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Detalizēts Pretendenta piedāvājums</w:t>
            </w:r>
          </w:p>
        </w:tc>
      </w:tr>
      <w:tr w:rsidR="00DE1B52" w:rsidRPr="008678BE" w14:paraId="15E21413" w14:textId="77777777" w:rsidTr="008D22DC">
        <w:tc>
          <w:tcPr>
            <w:tcW w:w="9629" w:type="dxa"/>
            <w:gridSpan w:val="2"/>
          </w:tcPr>
          <w:p w14:paraId="0ED4D452" w14:textId="1E845032" w:rsidR="00DE1B52" w:rsidRPr="008678BE" w:rsidRDefault="00DE1B52" w:rsidP="00DE1B52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781"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Pasākumu</w:t>
            </w:r>
            <w:r w:rsidR="006251EC"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cikla mērķis ir sekmēt jaunās ģimenes kā viena veseluma un katra indivīda atsevišķi psiho emocionālo labklājību, popularizēt veselīgu dzīvesveidu, sekmējot vispārējo fizisko veselības stāvokli, sekmēt bērnu (sākot ar </w:t>
            </w:r>
            <w:r w:rsidR="006251EC" w:rsidRPr="008678BE">
              <w:rPr>
                <w:rFonts w:ascii="Times New Roman" w:hAnsi="Times New Roman" w:cs="Times New Roman"/>
                <w:sz w:val="24"/>
                <w:szCs w:val="24"/>
              </w:rPr>
              <w:t xml:space="preserve">perinatālo un neonatālo aprūpes periodu) veselību, izglītojot vecākus, sekmēt vecāku (īpaši jauno vecāku) garīgo stabilitāti socializējoties un gūstot noderīgas zināšanas.  </w:t>
            </w:r>
          </w:p>
        </w:tc>
      </w:tr>
      <w:tr w:rsidR="00DE1B52" w:rsidRPr="008678BE" w14:paraId="168CDCD6" w14:textId="77777777" w:rsidTr="00E348C8">
        <w:tc>
          <w:tcPr>
            <w:tcW w:w="3964" w:type="dxa"/>
          </w:tcPr>
          <w:p w14:paraId="1D28DEEB" w14:textId="66126F54" w:rsidR="00DE1B52" w:rsidRPr="008678BE" w:rsidRDefault="006251EC" w:rsidP="00DE1B52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DE1B52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eselību veicinošu profilaktisko </w:t>
            </w:r>
            <w:r w:rsidR="00564781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pasākumu</w:t>
            </w:r>
            <w:r w:rsidR="00DE1B52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cikla nosaukums</w:t>
            </w:r>
          </w:p>
          <w:p w14:paraId="43FC91D2" w14:textId="77777777" w:rsidR="007E4FCE" w:rsidRPr="008678BE" w:rsidRDefault="007E4FCE" w:rsidP="00DE1B52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Nosaukumam jābūt mērķauditorijas uzmanību saistošam, tam īsumā jāatspoguļo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profilaktisko nodarbību cikla</w:t>
            </w: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mērķi.</w:t>
            </w:r>
          </w:p>
        </w:tc>
        <w:tc>
          <w:tcPr>
            <w:tcW w:w="5665" w:type="dxa"/>
          </w:tcPr>
          <w:p w14:paraId="4B7304D2" w14:textId="5CCBB4E3" w:rsidR="00DE1B52" w:rsidRPr="008678BE" w:rsidRDefault="00100439" w:rsidP="00DE1B52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r w:rsidR="00564781"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6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ecāku skola”</w:t>
            </w:r>
          </w:p>
        </w:tc>
      </w:tr>
      <w:tr w:rsidR="0049767A" w:rsidRPr="008678BE" w14:paraId="5C6FF12F" w14:textId="77777777" w:rsidTr="00E348C8">
        <w:tc>
          <w:tcPr>
            <w:tcW w:w="3964" w:type="dxa"/>
          </w:tcPr>
          <w:p w14:paraId="3500AA7A" w14:textId="45267A51" w:rsidR="0049767A" w:rsidRPr="008678BE" w:rsidRDefault="006251EC" w:rsidP="00992F33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49767A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eselību veicinošu profilaktisko </w:t>
            </w:r>
            <w:r w:rsidR="00564781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pasākumu</w:t>
            </w:r>
            <w:r w:rsidR="0049767A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cikla norises laiks</w:t>
            </w:r>
            <w:r w:rsidR="007210E0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plānotās aktivitātes</w:t>
            </w:r>
          </w:p>
          <w:p w14:paraId="7598CEA7" w14:textId="7CFC4766" w:rsidR="006251EC" w:rsidRPr="008678BE" w:rsidRDefault="00564781" w:rsidP="0099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Pasākumu (kopskaitā</w:t>
            </w:r>
            <w:r w:rsidR="0099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3EAE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0) īs</w:t>
            </w:r>
            <w:r w:rsidR="006251EC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tenošanas laiks no  20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53EAE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251EC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gada </w:t>
            </w:r>
            <w:r w:rsidR="00953EAE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oktobra</w:t>
            </w:r>
            <w:r w:rsidR="006251EC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līdz 20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53EAE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251EC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gada </w:t>
            </w:r>
            <w:r w:rsidR="00953EAE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31.augustam</w:t>
            </w:r>
            <w:r w:rsidR="006251EC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023CCFB0" w14:textId="41CEB6E9" w:rsidR="0049767A" w:rsidRPr="008678BE" w:rsidRDefault="006251EC" w:rsidP="0099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piedāvājumam pielikumā pievieno provizorisko paredzēto </w:t>
            </w:r>
            <w:r w:rsidR="00564781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pasākumu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norises laika grafiku.  </w:t>
            </w:r>
          </w:p>
        </w:tc>
        <w:tc>
          <w:tcPr>
            <w:tcW w:w="5665" w:type="dxa"/>
          </w:tcPr>
          <w:p w14:paraId="71F83F84" w14:textId="1832822A" w:rsidR="0049767A" w:rsidRPr="008678BE" w:rsidRDefault="0049767A" w:rsidP="006251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Norādīt </w:t>
            </w:r>
            <w:r w:rsidR="00564781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pasākumu</w:t>
            </w:r>
            <w:r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cikla plānoto kārtību</w:t>
            </w:r>
            <w:r w:rsidR="007210E0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īsum</w:t>
            </w:r>
            <w:r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ā (iekļaujot norādītās aktivitātes),</w:t>
            </w:r>
            <w:r w:rsidR="000A6D2D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izvērstu </w:t>
            </w:r>
            <w:r w:rsidR="00564781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pasākumu</w:t>
            </w:r>
            <w:r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darba kārtību (</w:t>
            </w:r>
            <w:r w:rsidR="007210E0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atšifrējot lektorus, aprakstot nodarbības, to saturu</w:t>
            </w:r>
            <w:r w:rsidR="006251EC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plānoto laika grafiku pievienot pielikumā. </w:t>
            </w:r>
            <w:r w:rsidR="007210E0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BA9AE14" w14:textId="77777777" w:rsidR="000A6D2D" w:rsidRPr="008678BE" w:rsidRDefault="000A6D2D" w:rsidP="006251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8213D" w14:textId="77777777" w:rsidR="00B75E11" w:rsidRPr="008678BE" w:rsidRDefault="00B75E11" w:rsidP="00D20FF8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67A" w:rsidRPr="008678BE" w14:paraId="17DB97AF" w14:textId="77777777" w:rsidTr="00E348C8">
        <w:trPr>
          <w:trHeight w:val="3659"/>
        </w:trPr>
        <w:tc>
          <w:tcPr>
            <w:tcW w:w="3964" w:type="dxa"/>
          </w:tcPr>
          <w:p w14:paraId="4D84719D" w14:textId="559C95E5" w:rsidR="005D7C0B" w:rsidRPr="008678BE" w:rsidRDefault="006251EC" w:rsidP="005D7C0B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="00E20CC5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eselību veicinošu profilaktisko </w:t>
            </w:r>
            <w:r w:rsidR="00564781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pasākumu</w:t>
            </w:r>
            <w:r w:rsidR="00E20CC5"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cikla īstenošanai nepieciešamais personāls</w:t>
            </w:r>
          </w:p>
          <w:p w14:paraId="216F0470" w14:textId="045A7AEC" w:rsidR="005D7C0B" w:rsidRPr="00992F33" w:rsidRDefault="005D7C0B" w:rsidP="005D7C0B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Pretendentam jānodrošina speciālisti ar atbilstošu kvalifikāciju un pieredzi, kuri administratīvi un saturiski var nodrošināt nepieciešamo pasākumu kopumu un dokumentāli apliecināt zināšanas</w:t>
            </w:r>
            <w:r w:rsidR="006251EC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piemēram,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51EC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psiholoģijā/psihoterapijā/medicīnā, bērnu aprūpē, uztura zinātnē un/vai līdzvērtīgās nozarēs utt. 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utt. </w:t>
            </w:r>
          </w:p>
        </w:tc>
        <w:tc>
          <w:tcPr>
            <w:tcW w:w="5665" w:type="dxa"/>
          </w:tcPr>
          <w:p w14:paraId="3B09F722" w14:textId="77777777" w:rsidR="0049767A" w:rsidRPr="008678BE" w:rsidRDefault="007210E0" w:rsidP="009055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Nosauc speciālistus, apraksta viņu kvalifikāciju,</w:t>
            </w:r>
            <w:r w:rsidR="007E4FCE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apraksta</w:t>
            </w:r>
            <w:r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055F8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iesaisti nodarbību cikla īstenošanā</w:t>
            </w:r>
            <w:r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85AA0E8" w14:textId="77777777" w:rsidR="005820BF" w:rsidRPr="008678BE" w:rsidRDefault="005820BF" w:rsidP="00D20FF8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67A" w:rsidRPr="008678BE" w14:paraId="416BB9FB" w14:textId="77777777" w:rsidTr="00E348C8">
        <w:tc>
          <w:tcPr>
            <w:tcW w:w="3964" w:type="dxa"/>
          </w:tcPr>
          <w:p w14:paraId="5E56DF47" w14:textId="77777777" w:rsidR="0049767A" w:rsidRPr="008678BE" w:rsidRDefault="0049767A" w:rsidP="0049767A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Citas prasības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C0844E" w14:textId="161AD6C3" w:rsidR="006251EC" w:rsidRPr="008678BE" w:rsidRDefault="006251EC" w:rsidP="006251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nodrošina pasākuma publicitāti (obligāta publikācija </w:t>
            </w:r>
            <w:hyperlink r:id="rId11" w:history="1">
              <w:r w:rsidRPr="008678BE">
                <w:rPr>
                  <w:rStyle w:val="Hipersaite"/>
                  <w:rFonts w:ascii="Times New Roman" w:eastAsia="Calibri" w:hAnsi="Times New Roman" w:cs="Times New Roman"/>
                  <w:sz w:val="24"/>
                  <w:szCs w:val="24"/>
                </w:rPr>
                <w:t>www.kraslava.lv</w:t>
              </w:r>
            </w:hyperlink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vai </w:t>
            </w:r>
            <w:hyperlink r:id="rId12" w:history="1">
              <w:r w:rsidRPr="008678BE">
                <w:rPr>
                  <w:rStyle w:val="Hipersaite"/>
                  <w:rFonts w:ascii="Times New Roman" w:eastAsia="Calibri" w:hAnsi="Times New Roman" w:cs="Times New Roman"/>
                  <w:sz w:val="24"/>
                  <w:szCs w:val="24"/>
                </w:rPr>
                <w:t>www.kraslavasvestis.lv</w:t>
              </w:r>
            </w:hyperlink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vēlama publikācija laikrakstā “Ezerzeme”, citos medijos).  Publicitāti par veselību veicinoša profilaktisko </w:t>
            </w:r>
            <w:r w:rsidR="00564781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pasākumu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cikla īstenošanu jānodrošina vismaz divas reizes cikla norises laikā. Publicitātē,  kā arī citos sabiedrībai pieejamos drukātajos materiālos (t.sk. reģistrācijas lapās), obligāti jāiekļauj atsauce uz sadarbību ar Krāslavas novada </w:t>
            </w:r>
            <w:r w:rsidR="00992F33">
              <w:rPr>
                <w:rFonts w:ascii="Times New Roman" w:eastAsia="Calibri" w:hAnsi="Times New Roman" w:cs="Times New Roman"/>
                <w:sz w:val="24"/>
                <w:szCs w:val="24"/>
              </w:rPr>
              <w:t>pašvaldību,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projekta numuru, finansētāju logotipi – </w:t>
            </w:r>
            <w:r w:rsidR="0039705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pielikums). </w:t>
            </w:r>
          </w:p>
          <w:p w14:paraId="05A07231" w14:textId="738ABA7C" w:rsidR="006251EC" w:rsidRPr="008678BE" w:rsidRDefault="006251EC" w:rsidP="006251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nodrošina visu nodarbību aktivitātēm nepieciešamos materiālus un inventāru, lektoru pakalpojumus utt. </w:t>
            </w:r>
          </w:p>
          <w:p w14:paraId="77496AB5" w14:textId="77777777" w:rsidR="006251EC" w:rsidRPr="008678BE" w:rsidRDefault="006251EC" w:rsidP="006251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nodrošina, ka nodarbības mērķa grupai ir bezmaksas.  </w:t>
            </w:r>
          </w:p>
          <w:p w14:paraId="568FA8B3" w14:textId="7E5D9ECF" w:rsidR="006251EC" w:rsidRPr="008678BE" w:rsidRDefault="006251EC" w:rsidP="00625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Pretendents, </w:t>
            </w:r>
            <w:r w:rsidR="00930667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pasākumu īstenošanas uzskaitei kā pierādījumu iesniedz dalībnieku parakstu lapas (</w:t>
            </w:r>
            <w:r w:rsidR="00397059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30667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.pielikums). </w:t>
            </w:r>
          </w:p>
          <w:p w14:paraId="6047BA1C" w14:textId="078875CF" w:rsidR="006251EC" w:rsidRPr="008678BE" w:rsidRDefault="006251EC" w:rsidP="00625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 organizēt</w:t>
            </w:r>
            <w:r w:rsidR="00930667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iem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930667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pasākumiem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(kopējais skaits </w:t>
            </w:r>
            <w:r w:rsidR="00930667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- 1</w:t>
            </w:r>
            <w:r w:rsidR="00992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  <w:r w:rsidR="00930667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0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), Pretendents Pasūtītājam iesniedz rēķinu un pamatojošos dokumentus (saturisko atskaiti, fotogrāfijas, dalībnieku reģistrācijas lapu, ja attiecināms – izdales materiālu eksemplāru, prezentāciju, publicitātes kopiju</w:t>
            </w:r>
            <w:r w:rsidR="00D20FF8"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speciālistu kvalifikācijas dokumentus</w:t>
            </w:r>
            <w:r w:rsidRPr="00867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u.c.). </w:t>
            </w:r>
          </w:p>
          <w:p w14:paraId="3ABBB145" w14:textId="191C3661" w:rsidR="006251EC" w:rsidRPr="008678BE" w:rsidRDefault="006251EC" w:rsidP="006251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Saturiskajā atskaitē Pretendents apraksta apmierinātību/ieteikumus (mērķa grupas apmierinātības izvērtējuma metodiku izvēlas Pretendents). </w:t>
            </w:r>
          </w:p>
          <w:p w14:paraId="4D8C6986" w14:textId="7020D921" w:rsidR="006251EC" w:rsidRPr="008678BE" w:rsidRDefault="006251EC" w:rsidP="006251EC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izvieto Pasūtītāja baneri ar informāciju par projektu nodarbību norises vietā. Pretendentam baneris tiks izniegts Krāslavas novada </w:t>
            </w:r>
            <w:r w:rsidR="0099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pašvaldības 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Attīstības nodaļā, Skolas ielas 7, 6. kabinetā, Krāslavā iepriekš saskaņojot pa tālruni </w:t>
            </w:r>
            <w:r w:rsidR="00740C73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65620033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Baneris pēc pasākuma jāatgriež Krāslavas novada </w:t>
            </w:r>
            <w:r w:rsidR="00992F33">
              <w:rPr>
                <w:rFonts w:ascii="Times New Roman" w:eastAsia="Calibri" w:hAnsi="Times New Roman" w:cs="Times New Roman"/>
                <w:sz w:val="24"/>
                <w:szCs w:val="24"/>
              </w:rPr>
              <w:t>pašvaldībai</w:t>
            </w: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B92222" w14:textId="77777777" w:rsidR="0049767A" w:rsidRPr="008678BE" w:rsidRDefault="0049767A" w:rsidP="0049767A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F5F2DC5" w14:textId="77777777" w:rsidR="002434CF" w:rsidRPr="008678BE" w:rsidRDefault="0049767A" w:rsidP="00D20FF8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D79CD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Apraksta</w:t>
            </w:r>
            <w:r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plānoto publicitāti, </w:t>
            </w:r>
            <w:r w:rsidR="00D20FF8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mērķa grupas iesaistes plānu, </w:t>
            </w:r>
            <w:r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citu prasību </w:t>
            </w:r>
            <w:r w:rsidR="00D20FF8" w:rsidRPr="00867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izpildi, </w:t>
            </w:r>
          </w:p>
        </w:tc>
      </w:tr>
    </w:tbl>
    <w:p w14:paraId="5CCA9CBC" w14:textId="77777777" w:rsidR="00C74D40" w:rsidRPr="008678BE" w:rsidRDefault="00C74D40" w:rsidP="00AC6F1F">
      <w:pPr>
        <w:tabs>
          <w:tab w:val="left" w:pos="1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3EBCE3B" w14:textId="77777777" w:rsidR="00593345" w:rsidRPr="008678BE" w:rsidRDefault="00593345" w:rsidP="005933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BE">
        <w:rPr>
          <w:rFonts w:ascii="Times New Roman" w:eastAsia="Times New Roman" w:hAnsi="Times New Roman" w:cs="Times New Roman"/>
          <w:sz w:val="24"/>
          <w:szCs w:val="24"/>
        </w:rPr>
        <w:t>Pilnvarotā persona: ____________________________________________________</w:t>
      </w:r>
    </w:p>
    <w:p w14:paraId="6853A9E3" w14:textId="2AC893CA" w:rsidR="00593345" w:rsidRPr="008678BE" w:rsidRDefault="00593345" w:rsidP="00593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(amats, paraksts, vārds, uzvārds)</w:t>
      </w:r>
    </w:p>
    <w:p w14:paraId="6CA95E5A" w14:textId="66665CCE" w:rsidR="00593345" w:rsidRPr="008678BE" w:rsidRDefault="00593345" w:rsidP="00593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58A52" w14:textId="77777777" w:rsidR="00C74D40" w:rsidRPr="008678BE" w:rsidRDefault="00C74D4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C65CF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9E48C81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F73812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FB11B42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2C61852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C225895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083A11C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C56E899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A127D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E435AF1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0B86BF7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87E336B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5A991DB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F627F7A" w14:textId="27339D22" w:rsidR="00527A99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21FF25A" w14:textId="77777777" w:rsidR="00025121" w:rsidRPr="008678BE" w:rsidRDefault="0002512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CAD3F70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F45CE" w14:textId="77777777" w:rsidR="00527A99" w:rsidRPr="008678BE" w:rsidRDefault="00527A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CD685" w14:textId="4FFB4760" w:rsidR="00527A99" w:rsidRPr="008678BE" w:rsidRDefault="00527A99" w:rsidP="00527A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en-US"/>
        </w:rPr>
      </w:pPr>
      <w:r w:rsidRPr="008678B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en-US"/>
        </w:rPr>
        <w:lastRenderedPageBreak/>
        <w:t xml:space="preserve">                                                                                                                    </w:t>
      </w:r>
      <w:r w:rsidR="00397059" w:rsidRPr="008678B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en-US"/>
        </w:rPr>
        <w:t>4</w:t>
      </w:r>
      <w:r w:rsidRPr="008678B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en-US"/>
        </w:rPr>
        <w:t xml:space="preserve">. pielikums </w:t>
      </w:r>
    </w:p>
    <w:p w14:paraId="192EB1FE" w14:textId="77777777" w:rsidR="00527A99" w:rsidRPr="008678BE" w:rsidRDefault="00527A99" w:rsidP="00527A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</w:p>
    <w:p w14:paraId="2F6F128C" w14:textId="77777777" w:rsidR="00527A99" w:rsidRPr="008678BE" w:rsidRDefault="00527A99" w:rsidP="00527A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en-US"/>
        </w:rPr>
      </w:pPr>
      <w:r w:rsidRPr="008678B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en-US"/>
        </w:rPr>
        <w:t>PRETENDENTA APLIECINĀJUMS</w:t>
      </w:r>
    </w:p>
    <w:p w14:paraId="53276451" w14:textId="77777777" w:rsidR="00527A99" w:rsidRPr="008678BE" w:rsidRDefault="00527A99" w:rsidP="00527A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en-US"/>
        </w:rPr>
      </w:pPr>
    </w:p>
    <w:p w14:paraId="29406100" w14:textId="77777777" w:rsidR="00527A99" w:rsidRPr="008678BE" w:rsidRDefault="00527A99" w:rsidP="00527A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en-US"/>
        </w:rPr>
      </w:pPr>
    </w:p>
    <w:p w14:paraId="25D61438" w14:textId="77777777" w:rsidR="00527A99" w:rsidRPr="008678BE" w:rsidRDefault="00527A99" w:rsidP="00527A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  <w:r w:rsidRPr="008678B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  <w:t>Ar šo apliecinām:</w:t>
      </w:r>
    </w:p>
    <w:p w14:paraId="20D26C4E" w14:textId="77777777" w:rsidR="00527A99" w:rsidRPr="008678BE" w:rsidRDefault="00527A99" w:rsidP="00527A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</w:p>
    <w:p w14:paraId="4391BC82" w14:textId="4D9F97EB" w:rsidR="00527A99" w:rsidRPr="008678BE" w:rsidRDefault="00527A99" w:rsidP="0039705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lv-LV"/>
        </w:rPr>
      </w:pPr>
      <w:r w:rsidRPr="008678B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  <w:t xml:space="preserve">savu dalību tirgus izpētē  </w:t>
      </w:r>
      <w:r w:rsidR="00397059" w:rsidRPr="008678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lv-LV"/>
        </w:rPr>
        <w:t xml:space="preserve">Veselību veicinoša profilaktisko pasākumu cikla “Vecāku skola ” organizēšana saskaņā ar specifikāciju </w:t>
      </w:r>
      <w:r w:rsidRPr="008678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lv-LV"/>
        </w:rPr>
        <w:t xml:space="preserve"> </w:t>
      </w:r>
      <w:r w:rsidRPr="0086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lv-LV"/>
        </w:rPr>
        <w:t xml:space="preserve">(1.pielikums) </w:t>
      </w:r>
    </w:p>
    <w:p w14:paraId="48F9AEB4" w14:textId="77777777" w:rsidR="00527A99" w:rsidRPr="008678BE" w:rsidRDefault="00527A99" w:rsidP="00527A9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</w:pPr>
      <w:r w:rsidRPr="008678B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  <w:t>ka esam iepazinušies ar tirgus izpētes dokumentiem un piekrītam visiem tajos minētajiem noteikumiem un apņemamies tos pildīt,  dokumenti un prasības tajos ir  skaidras un saprotamas, iebildumu un pretenziju pret tiem nav.</w:t>
      </w:r>
    </w:p>
    <w:p w14:paraId="2DB00350" w14:textId="77777777" w:rsidR="00527A99" w:rsidRPr="008678BE" w:rsidRDefault="00527A99" w:rsidP="00527A9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</w:pPr>
      <w:r w:rsidRPr="008678B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  <w:t>ka mūsu piedāvājums ir spēkā līdz līguma noslēgšanai (ja pasūtītājs izvēlēsies mūsu piedāvājumu).</w:t>
      </w:r>
    </w:p>
    <w:p w14:paraId="547BD852" w14:textId="77777777" w:rsidR="00527A99" w:rsidRPr="008678BE" w:rsidRDefault="00527A99" w:rsidP="00527A9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</w:pPr>
      <w:r w:rsidRPr="008678B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  <w:t>ka finanšu piedāvājumā tiek iekļautas visas izmaksas atbilstoši tirgus izpētes un tehniskās specifikācijas nosacījumiem.</w:t>
      </w:r>
    </w:p>
    <w:p w14:paraId="2E26ADD6" w14:textId="77777777" w:rsidR="00527A99" w:rsidRPr="008678BE" w:rsidRDefault="00527A99" w:rsidP="00527A9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</w:pPr>
      <w:r w:rsidRPr="008678B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  <w:t>ka savu piedāvājumu esam sastādījuši un izpildīsim saskaņā ar Latvijas Republikā pastāvošajiem normatīvajiem aktiem.</w:t>
      </w:r>
    </w:p>
    <w:p w14:paraId="1CE7C1BD" w14:textId="7E93EE88" w:rsidR="00527A99" w:rsidRPr="008678BE" w:rsidRDefault="00527A99" w:rsidP="00527A9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</w:pPr>
      <w:r w:rsidRPr="008678B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  <w:t>ja pasūtītājs izvēlēsies šo piedāvājumu, apņemamies slēgt līgumu un pildīt tā nosacījumus.</w:t>
      </w:r>
    </w:p>
    <w:p w14:paraId="0C32C149" w14:textId="77777777" w:rsidR="00397059" w:rsidRPr="008678BE" w:rsidRDefault="00397059" w:rsidP="0039705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lv-LV"/>
        </w:rPr>
      </w:pPr>
    </w:p>
    <w:p w14:paraId="02001EB8" w14:textId="77777777" w:rsidR="00527A99" w:rsidRPr="008678BE" w:rsidRDefault="00527A99" w:rsidP="00527A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  <w:r w:rsidRPr="008678B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  <w:t>Pilnvarotā persona: ____________________________________________________</w:t>
      </w:r>
    </w:p>
    <w:p w14:paraId="59A72F04" w14:textId="41E1C3B1" w:rsidR="00527A99" w:rsidRPr="008678BE" w:rsidRDefault="00527A99" w:rsidP="00527A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  <w:r w:rsidRPr="008678B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  <w:t xml:space="preserve">                                   (amats, paraksts, vārds, uzvārds)</w:t>
      </w:r>
    </w:p>
    <w:p w14:paraId="7DC392CE" w14:textId="74F4A556" w:rsidR="00527A99" w:rsidRPr="008678BE" w:rsidRDefault="00527A99" w:rsidP="00527A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</w:p>
    <w:p w14:paraId="52E3DE53" w14:textId="77777777" w:rsidR="00527A99" w:rsidRPr="008678BE" w:rsidRDefault="00527A99" w:rsidP="00527A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val="en-US"/>
        </w:rPr>
      </w:pPr>
    </w:p>
    <w:p w14:paraId="5BE84DB8" w14:textId="3D676E4D" w:rsidR="00593345" w:rsidRPr="008678BE" w:rsidRDefault="005933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9FA7531" w14:textId="46157B63" w:rsidR="00AC6F1F" w:rsidRPr="008678BE" w:rsidRDefault="00397059" w:rsidP="00C74D40">
      <w:pPr>
        <w:tabs>
          <w:tab w:val="left" w:pos="135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78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="00C74D40" w:rsidRPr="008678BE">
        <w:rPr>
          <w:rFonts w:ascii="Times New Roman" w:eastAsia="Calibri" w:hAnsi="Times New Roman" w:cs="Times New Roman"/>
          <w:b/>
          <w:sz w:val="24"/>
          <w:szCs w:val="24"/>
        </w:rPr>
        <w:t xml:space="preserve">.pielikums </w:t>
      </w:r>
    </w:p>
    <w:p w14:paraId="186EC17A" w14:textId="77777777" w:rsidR="00445FC5" w:rsidRPr="008678BE" w:rsidRDefault="00445FC5" w:rsidP="00C74D40">
      <w:pPr>
        <w:tabs>
          <w:tab w:val="left" w:pos="135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0135B7" w14:textId="0DDA2872" w:rsidR="00445FC5" w:rsidRPr="008678BE" w:rsidRDefault="00445FC5" w:rsidP="00445FC5">
      <w:pPr>
        <w:tabs>
          <w:tab w:val="left" w:pos="1350"/>
        </w:tabs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 xml:space="preserve">Krāslavas novada </w:t>
      </w:r>
      <w:r w:rsidR="00992F33">
        <w:rPr>
          <w:rFonts w:ascii="Times New Roman" w:eastAsia="Calibri" w:hAnsi="Times New Roman" w:cs="Times New Roman"/>
          <w:sz w:val="24"/>
          <w:szCs w:val="24"/>
        </w:rPr>
        <w:t>pašvaldības</w:t>
      </w:r>
      <w:r w:rsidRPr="008678BE">
        <w:rPr>
          <w:rFonts w:ascii="Times New Roman" w:eastAsia="Calibri" w:hAnsi="Times New Roman" w:cs="Times New Roman"/>
          <w:sz w:val="24"/>
          <w:szCs w:val="24"/>
        </w:rPr>
        <w:t xml:space="preserve"> īstenotais projekts Nr. Nr. 9.2.4.2/16/I/097 “Pasākumi vietējās sabiedrības veselības veicināšanai un slimību profilaksei Krāslavas novadā”, projekta radošais nosaukums “Esi vesels Krāslavas novadā!”. </w:t>
      </w:r>
    </w:p>
    <w:p w14:paraId="0576A9DE" w14:textId="77777777" w:rsidR="00445FC5" w:rsidRPr="008678BE" w:rsidRDefault="00445FC5" w:rsidP="00445FC5">
      <w:pPr>
        <w:tabs>
          <w:tab w:val="left" w:pos="1350"/>
        </w:tabs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sz w:val="24"/>
          <w:szCs w:val="24"/>
        </w:rPr>
        <w:t xml:space="preserve">Finansētāju logotipi pieejami </w:t>
      </w:r>
      <w:hyperlink r:id="rId13" w:history="1">
        <w:r w:rsidRPr="008678BE">
          <w:rPr>
            <w:rStyle w:val="Hipersaite"/>
            <w:rFonts w:ascii="Times New Roman" w:eastAsia="Calibri" w:hAnsi="Times New Roman" w:cs="Times New Roman"/>
            <w:sz w:val="24"/>
            <w:szCs w:val="24"/>
          </w:rPr>
          <w:t>http://www.esfondi.lv/vizualo-prasibu-elementi</w:t>
        </w:r>
      </w:hyperlink>
    </w:p>
    <w:p w14:paraId="345F4AD8" w14:textId="77777777" w:rsidR="008D22DC" w:rsidRPr="008678BE" w:rsidRDefault="00445FC5" w:rsidP="00445FC5">
      <w:pPr>
        <w:tabs>
          <w:tab w:val="left" w:pos="1350"/>
        </w:tabs>
        <w:rPr>
          <w:rFonts w:ascii="Times New Roman" w:eastAsia="Calibri" w:hAnsi="Times New Roman" w:cs="Times New Roman"/>
          <w:sz w:val="24"/>
          <w:szCs w:val="24"/>
        </w:rPr>
      </w:pPr>
      <w:r w:rsidRPr="008678BE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5E0A45D" wp14:editId="560E65B7">
            <wp:extent cx="4305300" cy="3042162"/>
            <wp:effectExtent l="0" t="0" r="0" b="63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705DA" w14:textId="77777777" w:rsidR="00740C73" w:rsidRPr="008678BE" w:rsidRDefault="00740C73" w:rsidP="00705A75">
      <w:pPr>
        <w:pStyle w:val="Sarakstarindkopa"/>
        <w:tabs>
          <w:tab w:val="left" w:pos="13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317B48" w14:textId="1D16CC2C" w:rsidR="008D0D8A" w:rsidRPr="008678BE" w:rsidRDefault="00740C73" w:rsidP="00705A75">
      <w:pPr>
        <w:rPr>
          <w:rFonts w:ascii="Times New Roman" w:eastAsia="Calibri" w:hAnsi="Times New Roman" w:cs="Times New Roman"/>
          <w:sz w:val="24"/>
          <w:szCs w:val="24"/>
        </w:rPr>
        <w:sectPr w:rsidR="008D0D8A" w:rsidRPr="008678BE" w:rsidSect="008D0D8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8678BE">
        <w:rPr>
          <w:rFonts w:ascii="Times New Roman" w:eastAsia="Calibri" w:hAnsi="Times New Roman" w:cs="Times New Roman"/>
          <w:sz w:val="24"/>
          <w:szCs w:val="24"/>
        </w:rPr>
        <w:tab/>
      </w:r>
      <w:r w:rsidRPr="008678BE">
        <w:rPr>
          <w:rFonts w:ascii="Times New Roman" w:eastAsia="Calibri" w:hAnsi="Times New Roman" w:cs="Times New Roman"/>
          <w:sz w:val="24"/>
          <w:szCs w:val="24"/>
        </w:rPr>
        <w:tab/>
      </w:r>
    </w:p>
    <w:p w14:paraId="2A535FE2" w14:textId="38AA0D75" w:rsidR="00E432CC" w:rsidRPr="008678BE" w:rsidRDefault="00397059" w:rsidP="00705A75">
      <w:pPr>
        <w:ind w:right="-26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" w:name="RANGE!A1:E71"/>
      <w:bookmarkEnd w:id="2"/>
      <w:r w:rsidRPr="008678B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6</w:t>
      </w:r>
      <w:r w:rsidR="00E432CC" w:rsidRPr="008678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.pielikums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</w:tblGrid>
      <w:tr w:rsidR="00E432CC" w:rsidRPr="008678BE" w14:paraId="5617F575" w14:textId="77777777" w:rsidTr="008D0D8A">
        <w:trPr>
          <w:trHeight w:val="404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5B923C10" w14:textId="77777777" w:rsidR="00E432CC" w:rsidRPr="008678BE" w:rsidRDefault="00E432CC" w:rsidP="008D0D8A">
            <w:pPr>
              <w:ind w:right="-26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7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Projekta numurs </w:t>
            </w:r>
          </w:p>
        </w:tc>
        <w:tc>
          <w:tcPr>
            <w:tcW w:w="2373" w:type="dxa"/>
          </w:tcPr>
          <w:p w14:paraId="14171F49" w14:textId="77777777" w:rsidR="00E432CC" w:rsidRPr="008678BE" w:rsidRDefault="00E432CC" w:rsidP="008D0D8A">
            <w:pPr>
              <w:ind w:right="-26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9.2.4.2/16/I/097</w:t>
            </w:r>
          </w:p>
        </w:tc>
      </w:tr>
    </w:tbl>
    <w:p w14:paraId="70305D59" w14:textId="77777777" w:rsidR="00E432CC" w:rsidRPr="008678BE" w:rsidRDefault="00E432CC" w:rsidP="00E432CC">
      <w:pPr>
        <w:ind w:right="-26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E432CC" w:rsidRPr="008678BE" w14:paraId="4E709BD7" w14:textId="77777777" w:rsidTr="008D0D8A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0A7A02FE" w14:textId="77777777" w:rsidR="00E432CC" w:rsidRPr="008678BE" w:rsidRDefault="00E432CC" w:rsidP="008D0D8A">
            <w:pPr>
              <w:ind w:right="-26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7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Projekta nosaukums</w:t>
            </w:r>
          </w:p>
        </w:tc>
        <w:tc>
          <w:tcPr>
            <w:tcW w:w="11746" w:type="dxa"/>
          </w:tcPr>
          <w:p w14:paraId="05D16DDE" w14:textId="3917030C" w:rsidR="00E432CC" w:rsidRPr="008678BE" w:rsidRDefault="00E432CC" w:rsidP="008D0D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>“Pasākumi vietējās sabiedrības veselības veicināšanai un slimību profilaksei Krāslavas novadā”</w:t>
            </w:r>
            <w:r w:rsidR="007C79F4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projektu īsteno Krāslavas novada </w:t>
            </w:r>
            <w:r w:rsidR="008678BE">
              <w:rPr>
                <w:rFonts w:ascii="Times New Roman" w:eastAsia="Calibri" w:hAnsi="Times New Roman" w:cs="Times New Roman"/>
                <w:sz w:val="24"/>
                <w:szCs w:val="24"/>
              </w:rPr>
              <w:t>pašvaldība</w:t>
            </w:r>
            <w:r w:rsidR="007C79F4" w:rsidRPr="0086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11757CD" w14:textId="77777777" w:rsidR="00E432CC" w:rsidRPr="008678BE" w:rsidRDefault="00E432CC" w:rsidP="00E432C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E432CC" w:rsidRPr="008678BE" w14:paraId="5C76F796" w14:textId="77777777" w:rsidTr="008D0D8A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0790455E" w14:textId="77777777" w:rsidR="00E432CC" w:rsidRPr="008678BE" w:rsidRDefault="00E432CC" w:rsidP="008D0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Pasākuma organizators</w:t>
            </w:r>
          </w:p>
        </w:tc>
        <w:tc>
          <w:tcPr>
            <w:tcW w:w="11746" w:type="dxa"/>
          </w:tcPr>
          <w:p w14:paraId="44C1DE39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52F40" w14:textId="77777777" w:rsidR="00E432CC" w:rsidRPr="008678BE" w:rsidRDefault="00E432CC" w:rsidP="00E432C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F28A75" w14:textId="77777777" w:rsidR="00E432CC" w:rsidRPr="008678BE" w:rsidRDefault="00E432CC" w:rsidP="00E432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78BE">
        <w:rPr>
          <w:rFonts w:ascii="Times New Roman" w:hAnsi="Times New Roman" w:cs="Times New Roman"/>
          <w:b/>
          <w:bCs/>
          <w:sz w:val="24"/>
          <w:szCs w:val="24"/>
          <w:lang w:val="en-US"/>
        </w:rPr>
        <w:t>Dalībnieku saraksts</w:t>
      </w:r>
    </w:p>
    <w:p w14:paraId="23B68D09" w14:textId="77777777" w:rsidR="00E432CC" w:rsidRPr="008678BE" w:rsidRDefault="00E432CC" w:rsidP="00E432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78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Pasākuma nosaukums  </w:t>
      </w:r>
    </w:p>
    <w:p w14:paraId="2D4D66B7" w14:textId="77777777" w:rsidR="00E432CC" w:rsidRPr="008678BE" w:rsidRDefault="00E432CC" w:rsidP="007C79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678BE">
        <w:rPr>
          <w:rFonts w:ascii="Times New Roman" w:hAnsi="Times New Roman" w:cs="Times New Roman"/>
          <w:b/>
          <w:bCs/>
          <w:sz w:val="24"/>
          <w:szCs w:val="24"/>
          <w:lang w:val="en-US"/>
        </w:rPr>
        <w:t>datums</w:t>
      </w:r>
      <w:r w:rsidRPr="008678BE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vieta</w:t>
      </w:r>
    </w:p>
    <w:tbl>
      <w:tblPr>
        <w:tblW w:w="14007" w:type="dxa"/>
        <w:tblLayout w:type="fixed"/>
        <w:tblLook w:val="0000" w:firstRow="0" w:lastRow="0" w:firstColumn="0" w:lastColumn="0" w:noHBand="0" w:noVBand="0"/>
      </w:tblPr>
      <w:tblGrid>
        <w:gridCol w:w="540"/>
        <w:gridCol w:w="3828"/>
        <w:gridCol w:w="4819"/>
        <w:gridCol w:w="4820"/>
      </w:tblGrid>
      <w:tr w:rsidR="00E432CC" w:rsidRPr="008678BE" w14:paraId="63B2C9A9" w14:textId="77777777" w:rsidTr="008D0D8A">
        <w:trPr>
          <w:cantSplit/>
          <w:trHeight w:val="501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D6A4929" w14:textId="77777777" w:rsidR="00E432CC" w:rsidRPr="008678BE" w:rsidRDefault="00E432CC" w:rsidP="008D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18552BB" w14:textId="77777777" w:rsidR="00E432CC" w:rsidRPr="008678BE" w:rsidRDefault="00E432CC" w:rsidP="008D0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Dalībnieka vārds, uzvārds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2C3A98D" w14:textId="77777777" w:rsidR="00E432CC" w:rsidRPr="008678BE" w:rsidRDefault="00E432CC" w:rsidP="008D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Dalībnieka kontaktinformācija (e-pasts, telefona numurs)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74C42FE" w14:textId="77777777" w:rsidR="00E432CC" w:rsidRPr="008678BE" w:rsidRDefault="00E432CC" w:rsidP="008D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Dalībnieka paraksts </w:t>
            </w:r>
          </w:p>
        </w:tc>
      </w:tr>
      <w:tr w:rsidR="00E432CC" w:rsidRPr="008678BE" w14:paraId="6EE464ED" w14:textId="77777777" w:rsidTr="008678BE">
        <w:trPr>
          <w:cantSplit/>
          <w:trHeight w:val="9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BDC" w14:textId="77777777" w:rsidR="00E432CC" w:rsidRPr="008678BE" w:rsidRDefault="00E432CC" w:rsidP="008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C097" w14:textId="40950B3D" w:rsidR="00E432CC" w:rsidRPr="008678BE" w:rsidRDefault="00E432CC" w:rsidP="008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C1F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22DE2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16E88E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CC" w:rsidRPr="008678BE" w14:paraId="1A73D4EC" w14:textId="77777777" w:rsidTr="008678BE">
        <w:trPr>
          <w:cantSplit/>
          <w:trHeight w:val="8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664E" w14:textId="2A229B44" w:rsidR="00E432CC" w:rsidRPr="008678BE" w:rsidRDefault="008678BE" w:rsidP="008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579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FA4CAD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5C5D4B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CC" w:rsidRPr="008678BE" w14:paraId="2878B3AB" w14:textId="77777777" w:rsidTr="008678BE">
        <w:trPr>
          <w:cantSplit/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1DD2" w14:textId="31AA690F" w:rsidR="00E432CC" w:rsidRPr="008678BE" w:rsidRDefault="008678BE" w:rsidP="008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C0AE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A1A050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8FF361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CC" w:rsidRPr="008678BE" w14:paraId="2E28C335" w14:textId="77777777" w:rsidTr="008D0D8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7F2" w14:textId="21DCAE9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442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sz w:val="24"/>
                <w:szCs w:val="24"/>
              </w:rPr>
              <w:t>Saraksts papildināms pēc vajadzības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18D8B" w14:textId="2AFEB5BD" w:rsidR="008678BE" w:rsidRPr="008678BE" w:rsidRDefault="008678BE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8FF7F9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58120" w14:textId="77777777" w:rsidR="00E432CC" w:rsidRPr="008678BE" w:rsidRDefault="00E432CC" w:rsidP="00E432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</w:tblGrid>
      <w:tr w:rsidR="00E432CC" w:rsidRPr="008678BE" w14:paraId="0AE86E02" w14:textId="77777777" w:rsidTr="008D0D8A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788CB" w14:textId="77777777" w:rsidR="00E432CC" w:rsidRPr="008678BE" w:rsidRDefault="00E432CC" w:rsidP="008D0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Kopējais dalībnieku skaits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0AD43B02" w14:textId="77777777" w:rsidR="00E432CC" w:rsidRPr="008678BE" w:rsidRDefault="00E432CC" w:rsidP="0086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D0F1A3" w14:textId="77777777" w:rsidR="00E432CC" w:rsidRPr="008678BE" w:rsidRDefault="00E432CC" w:rsidP="00E432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gridCol w:w="3060"/>
      </w:tblGrid>
      <w:tr w:rsidR="00E432CC" w:rsidRPr="008678BE" w14:paraId="1B9821DB" w14:textId="77777777" w:rsidTr="008D0D8A">
        <w:trPr>
          <w:trHeight w:val="688"/>
        </w:trPr>
        <w:tc>
          <w:tcPr>
            <w:tcW w:w="11088" w:type="dxa"/>
            <w:shd w:val="clear" w:color="auto" w:fill="C0C0C0"/>
          </w:tcPr>
          <w:p w14:paraId="17D2A274" w14:textId="77777777" w:rsidR="00E432CC" w:rsidRPr="008678BE" w:rsidRDefault="00E432CC" w:rsidP="008D0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78E40" w14:textId="787F5E88" w:rsidR="00E432CC" w:rsidRPr="008678BE" w:rsidRDefault="00E432CC" w:rsidP="008D0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Pielikumā:</w:t>
            </w:r>
          </w:p>
        </w:tc>
        <w:tc>
          <w:tcPr>
            <w:tcW w:w="3060" w:type="dxa"/>
            <w:shd w:val="clear" w:color="auto" w:fill="C0C0C0"/>
          </w:tcPr>
          <w:p w14:paraId="6B28E9A4" w14:textId="77777777" w:rsidR="00E432CC" w:rsidRPr="008678BE" w:rsidRDefault="00E432CC" w:rsidP="008D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sz w:val="24"/>
                <w:szCs w:val="24"/>
              </w:rPr>
              <w:t>Jā/Nē</w:t>
            </w:r>
          </w:p>
        </w:tc>
      </w:tr>
      <w:tr w:rsidR="00E432CC" w:rsidRPr="008678BE" w14:paraId="2BB5E151" w14:textId="77777777" w:rsidTr="008D0D8A">
        <w:trPr>
          <w:trHeight w:val="689"/>
        </w:trPr>
        <w:tc>
          <w:tcPr>
            <w:tcW w:w="11088" w:type="dxa"/>
          </w:tcPr>
          <w:p w14:paraId="3657A0E8" w14:textId="77777777" w:rsidR="00E432CC" w:rsidRPr="008678BE" w:rsidRDefault="007C79F4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sz w:val="24"/>
                <w:szCs w:val="24"/>
              </w:rPr>
              <w:t>Pasākuma programma</w:t>
            </w:r>
          </w:p>
        </w:tc>
        <w:tc>
          <w:tcPr>
            <w:tcW w:w="3060" w:type="dxa"/>
          </w:tcPr>
          <w:p w14:paraId="5AC4AFA8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B5E5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CC" w:rsidRPr="008678BE" w14:paraId="4EFACC92" w14:textId="77777777" w:rsidTr="008D0D8A">
        <w:trPr>
          <w:trHeight w:val="689"/>
        </w:trPr>
        <w:tc>
          <w:tcPr>
            <w:tcW w:w="11088" w:type="dxa"/>
          </w:tcPr>
          <w:p w14:paraId="7B91B312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sz w:val="24"/>
                <w:szCs w:val="24"/>
              </w:rPr>
              <w:t xml:space="preserve">Prezentācijas (ja attiecināms) </w:t>
            </w:r>
          </w:p>
          <w:p w14:paraId="1F8FA0CB" w14:textId="6240DB35" w:rsidR="00472727" w:rsidRPr="008678BE" w:rsidRDefault="00472727" w:rsidP="008D0D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Prezentācijā jāievieto </w:t>
            </w:r>
            <w:r w:rsidR="00397059" w:rsidRPr="008678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8678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pielikumā attēlotais logotips!</w:t>
            </w:r>
          </w:p>
          <w:p w14:paraId="64184AE9" w14:textId="77777777" w:rsidR="00E432CC" w:rsidRPr="008678BE" w:rsidRDefault="00E432CC" w:rsidP="008D0D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i/>
                <w:sz w:val="24"/>
                <w:szCs w:val="24"/>
              </w:rPr>
              <w:t>(prezentētāja vārds, uzvārds)</w:t>
            </w:r>
          </w:p>
        </w:tc>
        <w:tc>
          <w:tcPr>
            <w:tcW w:w="3060" w:type="dxa"/>
          </w:tcPr>
          <w:p w14:paraId="12FEAB35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CC" w:rsidRPr="008678BE" w14:paraId="6AD19D0E" w14:textId="77777777" w:rsidTr="008D0D8A">
        <w:trPr>
          <w:trHeight w:val="689"/>
        </w:trPr>
        <w:tc>
          <w:tcPr>
            <w:tcW w:w="11088" w:type="dxa"/>
          </w:tcPr>
          <w:p w14:paraId="0686DF59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sz w:val="24"/>
                <w:szCs w:val="24"/>
              </w:rPr>
              <w:t>Papildus informācija</w:t>
            </w:r>
          </w:p>
          <w:p w14:paraId="7F3318CB" w14:textId="77777777" w:rsidR="00E432CC" w:rsidRPr="008678BE" w:rsidRDefault="00E432CC" w:rsidP="008D0D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8BE">
              <w:rPr>
                <w:rFonts w:ascii="Times New Roman" w:hAnsi="Times New Roman" w:cs="Times New Roman"/>
                <w:sz w:val="24"/>
                <w:szCs w:val="24"/>
              </w:rPr>
              <w:t xml:space="preserve">(fotogrāfijas utt.) </w:t>
            </w:r>
          </w:p>
        </w:tc>
        <w:tc>
          <w:tcPr>
            <w:tcW w:w="3060" w:type="dxa"/>
          </w:tcPr>
          <w:p w14:paraId="664B1E2D" w14:textId="77777777" w:rsidR="00E432CC" w:rsidRPr="008678BE" w:rsidRDefault="00E432CC" w:rsidP="008D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4DA517" w14:textId="77777777" w:rsidR="008678BE" w:rsidRDefault="008678BE" w:rsidP="00E432CC">
      <w:pPr>
        <w:rPr>
          <w:rFonts w:ascii="Times New Roman" w:hAnsi="Times New Roman" w:cs="Times New Roman"/>
          <w:sz w:val="24"/>
          <w:szCs w:val="24"/>
        </w:rPr>
      </w:pPr>
    </w:p>
    <w:p w14:paraId="6D9C7BA9" w14:textId="44163074" w:rsidR="00E432CC" w:rsidRPr="008678BE" w:rsidRDefault="00E432CC" w:rsidP="00E432CC">
      <w:pPr>
        <w:rPr>
          <w:rFonts w:ascii="Times New Roman" w:hAnsi="Times New Roman" w:cs="Times New Roman"/>
          <w:sz w:val="24"/>
          <w:szCs w:val="24"/>
        </w:rPr>
      </w:pPr>
      <w:r w:rsidRPr="008678BE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BE5A0" wp14:editId="799505AC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600700" cy="0"/>
                <wp:effectExtent l="5080" t="11430" r="13970" b="762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D9522" id="Taisns savienotājs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4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"/>
            </w:pict>
          </mc:Fallback>
        </mc:AlternateContent>
      </w:r>
    </w:p>
    <w:p w14:paraId="274105D2" w14:textId="6F5CD58B" w:rsidR="00E432CC" w:rsidRPr="008678BE" w:rsidRDefault="00E432CC" w:rsidP="00E432CC">
      <w:pPr>
        <w:rPr>
          <w:rFonts w:ascii="Times New Roman" w:hAnsi="Times New Roman" w:cs="Times New Roman"/>
          <w:sz w:val="24"/>
          <w:szCs w:val="24"/>
        </w:rPr>
      </w:pPr>
      <w:r w:rsidRPr="008678BE">
        <w:rPr>
          <w:rFonts w:ascii="Times New Roman" w:hAnsi="Times New Roman" w:cs="Times New Roman"/>
          <w:sz w:val="24"/>
          <w:szCs w:val="24"/>
        </w:rPr>
        <w:t>Datums, organizatora</w:t>
      </w:r>
      <w:r w:rsidR="00705A75" w:rsidRPr="008678BE">
        <w:rPr>
          <w:rFonts w:ascii="Times New Roman" w:hAnsi="Times New Roman" w:cs="Times New Roman"/>
          <w:sz w:val="24"/>
          <w:szCs w:val="24"/>
        </w:rPr>
        <w:t>/lektora</w:t>
      </w:r>
      <w:r w:rsidRPr="008678BE">
        <w:rPr>
          <w:rFonts w:ascii="Times New Roman" w:hAnsi="Times New Roman" w:cs="Times New Roman"/>
          <w:sz w:val="24"/>
          <w:szCs w:val="24"/>
        </w:rPr>
        <w:t xml:space="preserve"> paraksts (paraksta atbildīgā persona)</w:t>
      </w:r>
    </w:p>
    <w:p w14:paraId="048913D9" w14:textId="77777777" w:rsidR="00E432CC" w:rsidRPr="008678BE" w:rsidRDefault="00E432CC" w:rsidP="00E432CC">
      <w:pPr>
        <w:rPr>
          <w:rFonts w:ascii="Times New Roman" w:hAnsi="Times New Roman" w:cs="Times New Roman"/>
          <w:sz w:val="24"/>
          <w:szCs w:val="24"/>
        </w:rPr>
      </w:pPr>
      <w:r w:rsidRPr="008678BE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78135" wp14:editId="6BF4B37B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5080" t="5715" r="13970" b="1333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527C" id="Taisns savienotāj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"/>
            </w:pict>
          </mc:Fallback>
        </mc:AlternateContent>
      </w:r>
    </w:p>
    <w:p w14:paraId="19CB150C" w14:textId="77777777" w:rsidR="008D22DC" w:rsidRPr="008678BE" w:rsidRDefault="00E432CC">
      <w:pPr>
        <w:rPr>
          <w:rFonts w:ascii="Times New Roman" w:hAnsi="Times New Roman" w:cs="Times New Roman"/>
          <w:sz w:val="24"/>
          <w:szCs w:val="24"/>
        </w:rPr>
      </w:pPr>
      <w:r w:rsidRPr="008678BE">
        <w:rPr>
          <w:rFonts w:ascii="Times New Roman" w:hAnsi="Times New Roman" w:cs="Times New Roman"/>
          <w:sz w:val="24"/>
          <w:szCs w:val="24"/>
        </w:rPr>
        <w:t xml:space="preserve">Paraksttiesīgās personas amats, vārda un uzvārda atšifrējums </w:t>
      </w:r>
    </w:p>
    <w:sectPr w:rsidR="008D22DC" w:rsidRPr="008678BE" w:rsidSect="007C79F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8C3"/>
    <w:multiLevelType w:val="hybridMultilevel"/>
    <w:tmpl w:val="2E34ED4C"/>
    <w:lvl w:ilvl="0" w:tplc="7DBAAD26">
      <w:start w:val="201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A06819"/>
    <w:multiLevelType w:val="hybridMultilevel"/>
    <w:tmpl w:val="498CD4B4"/>
    <w:lvl w:ilvl="0" w:tplc="66D2ED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261A"/>
    <w:multiLevelType w:val="hybridMultilevel"/>
    <w:tmpl w:val="0B4C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4BC9"/>
    <w:multiLevelType w:val="hybridMultilevel"/>
    <w:tmpl w:val="65B09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546"/>
    <w:multiLevelType w:val="hybridMultilevel"/>
    <w:tmpl w:val="ACF24102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C3EBC"/>
    <w:multiLevelType w:val="multilevel"/>
    <w:tmpl w:val="EB6E69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87631C"/>
    <w:multiLevelType w:val="hybridMultilevel"/>
    <w:tmpl w:val="65B09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124D2"/>
    <w:multiLevelType w:val="multilevel"/>
    <w:tmpl w:val="9E02629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9F55CF"/>
    <w:multiLevelType w:val="multilevel"/>
    <w:tmpl w:val="978669F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2E42A0"/>
    <w:multiLevelType w:val="multilevel"/>
    <w:tmpl w:val="B972F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  <w:b/>
        <w:i/>
      </w:rPr>
    </w:lvl>
  </w:abstractNum>
  <w:abstractNum w:abstractNumId="10" w15:restartNumberingAfterBreak="0">
    <w:nsid w:val="3C4C671B"/>
    <w:multiLevelType w:val="multilevel"/>
    <w:tmpl w:val="92C2AC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C607B66"/>
    <w:multiLevelType w:val="multilevel"/>
    <w:tmpl w:val="978669F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8B334A3"/>
    <w:multiLevelType w:val="hybridMultilevel"/>
    <w:tmpl w:val="59C2E342"/>
    <w:lvl w:ilvl="0" w:tplc="EAB839B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550C3"/>
    <w:multiLevelType w:val="multilevel"/>
    <w:tmpl w:val="978669F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B44CFC"/>
    <w:multiLevelType w:val="multilevel"/>
    <w:tmpl w:val="978669F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E4B2726"/>
    <w:multiLevelType w:val="hybridMultilevel"/>
    <w:tmpl w:val="4A6456B4"/>
    <w:lvl w:ilvl="0" w:tplc="042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5FDC4D5B"/>
    <w:multiLevelType w:val="hybridMultilevel"/>
    <w:tmpl w:val="2F38DEC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E6BA6"/>
    <w:multiLevelType w:val="hybridMultilevel"/>
    <w:tmpl w:val="CDCC83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57EF0"/>
    <w:multiLevelType w:val="hybridMultilevel"/>
    <w:tmpl w:val="65B09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9782F"/>
    <w:multiLevelType w:val="multilevel"/>
    <w:tmpl w:val="92C2AC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CF1F9F"/>
    <w:multiLevelType w:val="hybridMultilevel"/>
    <w:tmpl w:val="65B09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A4DC6"/>
    <w:multiLevelType w:val="multilevel"/>
    <w:tmpl w:val="BBF0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num w:numId="1" w16cid:durableId="393699729">
    <w:abstractNumId w:val="13"/>
  </w:num>
  <w:num w:numId="2" w16cid:durableId="1759868350">
    <w:abstractNumId w:val="1"/>
  </w:num>
  <w:num w:numId="3" w16cid:durableId="1130367870">
    <w:abstractNumId w:val="7"/>
  </w:num>
  <w:num w:numId="4" w16cid:durableId="2136370568">
    <w:abstractNumId w:val="8"/>
  </w:num>
  <w:num w:numId="5" w16cid:durableId="762727491">
    <w:abstractNumId w:val="9"/>
  </w:num>
  <w:num w:numId="6" w16cid:durableId="510995682">
    <w:abstractNumId w:val="4"/>
  </w:num>
  <w:num w:numId="7" w16cid:durableId="595868945">
    <w:abstractNumId w:val="12"/>
  </w:num>
  <w:num w:numId="8" w16cid:durableId="462113119">
    <w:abstractNumId w:val="5"/>
  </w:num>
  <w:num w:numId="9" w16cid:durableId="1495149033">
    <w:abstractNumId w:val="10"/>
  </w:num>
  <w:num w:numId="10" w16cid:durableId="437141814">
    <w:abstractNumId w:val="0"/>
  </w:num>
  <w:num w:numId="11" w16cid:durableId="706490544">
    <w:abstractNumId w:val="11"/>
  </w:num>
  <w:num w:numId="12" w16cid:durableId="1433435496">
    <w:abstractNumId w:val="14"/>
  </w:num>
  <w:num w:numId="13" w16cid:durableId="1768193292">
    <w:abstractNumId w:val="15"/>
  </w:num>
  <w:num w:numId="14" w16cid:durableId="1532838533">
    <w:abstractNumId w:val="3"/>
  </w:num>
  <w:num w:numId="15" w16cid:durableId="1714500681">
    <w:abstractNumId w:val="2"/>
  </w:num>
  <w:num w:numId="16" w16cid:durableId="1932739287">
    <w:abstractNumId w:val="6"/>
  </w:num>
  <w:num w:numId="17" w16cid:durableId="1125277352">
    <w:abstractNumId w:val="20"/>
  </w:num>
  <w:num w:numId="18" w16cid:durableId="1370181221">
    <w:abstractNumId w:val="18"/>
  </w:num>
  <w:num w:numId="19" w16cid:durableId="744255029">
    <w:abstractNumId w:val="19"/>
  </w:num>
  <w:num w:numId="20" w16cid:durableId="891817433">
    <w:abstractNumId w:val="16"/>
  </w:num>
  <w:num w:numId="21" w16cid:durableId="179777731">
    <w:abstractNumId w:val="17"/>
  </w:num>
  <w:num w:numId="22" w16cid:durableId="13289398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B"/>
    <w:rsid w:val="00013154"/>
    <w:rsid w:val="00025121"/>
    <w:rsid w:val="00043990"/>
    <w:rsid w:val="000455AB"/>
    <w:rsid w:val="00052C9E"/>
    <w:rsid w:val="00053F7C"/>
    <w:rsid w:val="00055281"/>
    <w:rsid w:val="00065094"/>
    <w:rsid w:val="00066112"/>
    <w:rsid w:val="00072EEC"/>
    <w:rsid w:val="00087820"/>
    <w:rsid w:val="00092500"/>
    <w:rsid w:val="00095723"/>
    <w:rsid w:val="000A6D2D"/>
    <w:rsid w:val="000B08A7"/>
    <w:rsid w:val="000B6F37"/>
    <w:rsid w:val="000D0613"/>
    <w:rsid w:val="000D1B48"/>
    <w:rsid w:val="000D2AD0"/>
    <w:rsid w:val="000D57B1"/>
    <w:rsid w:val="000D64DF"/>
    <w:rsid w:val="000E3132"/>
    <w:rsid w:val="000E597C"/>
    <w:rsid w:val="000E5BB8"/>
    <w:rsid w:val="000F2ACD"/>
    <w:rsid w:val="00100439"/>
    <w:rsid w:val="001016E4"/>
    <w:rsid w:val="001058A1"/>
    <w:rsid w:val="001116F9"/>
    <w:rsid w:val="001162E4"/>
    <w:rsid w:val="00141410"/>
    <w:rsid w:val="001868B2"/>
    <w:rsid w:val="001970D0"/>
    <w:rsid w:val="001A1528"/>
    <w:rsid w:val="001A4617"/>
    <w:rsid w:val="001B2297"/>
    <w:rsid w:val="001B2C2C"/>
    <w:rsid w:val="001C29D7"/>
    <w:rsid w:val="001D01D1"/>
    <w:rsid w:val="001E0FBD"/>
    <w:rsid w:val="001E2366"/>
    <w:rsid w:val="002045F3"/>
    <w:rsid w:val="00226FD1"/>
    <w:rsid w:val="00227ADA"/>
    <w:rsid w:val="0023200D"/>
    <w:rsid w:val="0024342E"/>
    <w:rsid w:val="002434CF"/>
    <w:rsid w:val="00244856"/>
    <w:rsid w:val="002749D6"/>
    <w:rsid w:val="0029239B"/>
    <w:rsid w:val="002924FE"/>
    <w:rsid w:val="002A5FD0"/>
    <w:rsid w:val="002B2267"/>
    <w:rsid w:val="002B51A0"/>
    <w:rsid w:val="002B5985"/>
    <w:rsid w:val="002B5B01"/>
    <w:rsid w:val="002D1D00"/>
    <w:rsid w:val="002E0B5D"/>
    <w:rsid w:val="002F260A"/>
    <w:rsid w:val="002F4C62"/>
    <w:rsid w:val="00303832"/>
    <w:rsid w:val="003054E6"/>
    <w:rsid w:val="00315799"/>
    <w:rsid w:val="0031594A"/>
    <w:rsid w:val="003277B2"/>
    <w:rsid w:val="00341AD8"/>
    <w:rsid w:val="003460DC"/>
    <w:rsid w:val="00350A61"/>
    <w:rsid w:val="00357A70"/>
    <w:rsid w:val="00367047"/>
    <w:rsid w:val="003803A9"/>
    <w:rsid w:val="00384B1C"/>
    <w:rsid w:val="00385C69"/>
    <w:rsid w:val="003874E9"/>
    <w:rsid w:val="00391164"/>
    <w:rsid w:val="003929F9"/>
    <w:rsid w:val="00397059"/>
    <w:rsid w:val="003C3FB9"/>
    <w:rsid w:val="003C5657"/>
    <w:rsid w:val="003E17CA"/>
    <w:rsid w:val="003E6F22"/>
    <w:rsid w:val="003F74E2"/>
    <w:rsid w:val="004024EA"/>
    <w:rsid w:val="004319FF"/>
    <w:rsid w:val="004338C4"/>
    <w:rsid w:val="00445FC5"/>
    <w:rsid w:val="004523F9"/>
    <w:rsid w:val="00457116"/>
    <w:rsid w:val="0046108F"/>
    <w:rsid w:val="00465749"/>
    <w:rsid w:val="00471279"/>
    <w:rsid w:val="00472727"/>
    <w:rsid w:val="00480CC7"/>
    <w:rsid w:val="00491AD9"/>
    <w:rsid w:val="004944AE"/>
    <w:rsid w:val="0049767A"/>
    <w:rsid w:val="004B4380"/>
    <w:rsid w:val="004E0645"/>
    <w:rsid w:val="004E6006"/>
    <w:rsid w:val="004F7E4D"/>
    <w:rsid w:val="00515768"/>
    <w:rsid w:val="0052004B"/>
    <w:rsid w:val="00527A99"/>
    <w:rsid w:val="00530C67"/>
    <w:rsid w:val="00560AF8"/>
    <w:rsid w:val="00564781"/>
    <w:rsid w:val="00577CF2"/>
    <w:rsid w:val="0058147E"/>
    <w:rsid w:val="005820BF"/>
    <w:rsid w:val="005848BB"/>
    <w:rsid w:val="00585847"/>
    <w:rsid w:val="0058672B"/>
    <w:rsid w:val="00593345"/>
    <w:rsid w:val="005A51AB"/>
    <w:rsid w:val="005B4679"/>
    <w:rsid w:val="005B4884"/>
    <w:rsid w:val="005B5A5D"/>
    <w:rsid w:val="005C1F14"/>
    <w:rsid w:val="005D5026"/>
    <w:rsid w:val="005D7C0B"/>
    <w:rsid w:val="005E36E8"/>
    <w:rsid w:val="005F0154"/>
    <w:rsid w:val="00607F63"/>
    <w:rsid w:val="00611FF9"/>
    <w:rsid w:val="00613442"/>
    <w:rsid w:val="0061723C"/>
    <w:rsid w:val="006173EE"/>
    <w:rsid w:val="00620238"/>
    <w:rsid w:val="006251EC"/>
    <w:rsid w:val="00636503"/>
    <w:rsid w:val="006374EA"/>
    <w:rsid w:val="006428BD"/>
    <w:rsid w:val="00642E5A"/>
    <w:rsid w:val="00644791"/>
    <w:rsid w:val="00645C60"/>
    <w:rsid w:val="00647F51"/>
    <w:rsid w:val="00655E2C"/>
    <w:rsid w:val="00656056"/>
    <w:rsid w:val="006623FA"/>
    <w:rsid w:val="0066745E"/>
    <w:rsid w:val="00672560"/>
    <w:rsid w:val="006832BF"/>
    <w:rsid w:val="00694F53"/>
    <w:rsid w:val="006A3EED"/>
    <w:rsid w:val="006B2EDB"/>
    <w:rsid w:val="006D52DF"/>
    <w:rsid w:val="006D5EB1"/>
    <w:rsid w:val="006F7ED4"/>
    <w:rsid w:val="0070018F"/>
    <w:rsid w:val="007031EE"/>
    <w:rsid w:val="00705A75"/>
    <w:rsid w:val="007068DB"/>
    <w:rsid w:val="0072089B"/>
    <w:rsid w:val="007210E0"/>
    <w:rsid w:val="00740C73"/>
    <w:rsid w:val="007449DF"/>
    <w:rsid w:val="007618CC"/>
    <w:rsid w:val="00761E72"/>
    <w:rsid w:val="00764102"/>
    <w:rsid w:val="007708C3"/>
    <w:rsid w:val="007753B6"/>
    <w:rsid w:val="007766F8"/>
    <w:rsid w:val="00785B00"/>
    <w:rsid w:val="00795694"/>
    <w:rsid w:val="00795C96"/>
    <w:rsid w:val="007A4553"/>
    <w:rsid w:val="007A6E09"/>
    <w:rsid w:val="007B0EA3"/>
    <w:rsid w:val="007B1514"/>
    <w:rsid w:val="007C79F4"/>
    <w:rsid w:val="007E4FCE"/>
    <w:rsid w:val="00801607"/>
    <w:rsid w:val="00802AF3"/>
    <w:rsid w:val="008046BC"/>
    <w:rsid w:val="00806253"/>
    <w:rsid w:val="00817DCD"/>
    <w:rsid w:val="00820B61"/>
    <w:rsid w:val="00842E7A"/>
    <w:rsid w:val="0084750D"/>
    <w:rsid w:val="008678BE"/>
    <w:rsid w:val="008747A7"/>
    <w:rsid w:val="0088668B"/>
    <w:rsid w:val="0089051E"/>
    <w:rsid w:val="00891AD8"/>
    <w:rsid w:val="008A725B"/>
    <w:rsid w:val="008B2F1C"/>
    <w:rsid w:val="008C3AAE"/>
    <w:rsid w:val="008C46E9"/>
    <w:rsid w:val="008D0D8A"/>
    <w:rsid w:val="008D22DC"/>
    <w:rsid w:val="008D5B78"/>
    <w:rsid w:val="008E3C26"/>
    <w:rsid w:val="008E6550"/>
    <w:rsid w:val="008F12AE"/>
    <w:rsid w:val="008F1D9B"/>
    <w:rsid w:val="008F3AE8"/>
    <w:rsid w:val="008F63E0"/>
    <w:rsid w:val="00902695"/>
    <w:rsid w:val="009055F8"/>
    <w:rsid w:val="0091058F"/>
    <w:rsid w:val="00910CD5"/>
    <w:rsid w:val="00920591"/>
    <w:rsid w:val="00923FAB"/>
    <w:rsid w:val="00930667"/>
    <w:rsid w:val="00933672"/>
    <w:rsid w:val="00945856"/>
    <w:rsid w:val="0095077F"/>
    <w:rsid w:val="00953B6C"/>
    <w:rsid w:val="00953EAE"/>
    <w:rsid w:val="00961A05"/>
    <w:rsid w:val="00970FE2"/>
    <w:rsid w:val="0098360D"/>
    <w:rsid w:val="009843AE"/>
    <w:rsid w:val="009855A7"/>
    <w:rsid w:val="00992F33"/>
    <w:rsid w:val="009B08FD"/>
    <w:rsid w:val="009F0621"/>
    <w:rsid w:val="009F7562"/>
    <w:rsid w:val="00A30926"/>
    <w:rsid w:val="00A31451"/>
    <w:rsid w:val="00A53A96"/>
    <w:rsid w:val="00A61E82"/>
    <w:rsid w:val="00A65CB4"/>
    <w:rsid w:val="00A71434"/>
    <w:rsid w:val="00A75E5F"/>
    <w:rsid w:val="00A76185"/>
    <w:rsid w:val="00A83ECA"/>
    <w:rsid w:val="00A902D9"/>
    <w:rsid w:val="00AB2004"/>
    <w:rsid w:val="00AB6E26"/>
    <w:rsid w:val="00AC6F1F"/>
    <w:rsid w:val="00AE011E"/>
    <w:rsid w:val="00AF6B47"/>
    <w:rsid w:val="00B02CD8"/>
    <w:rsid w:val="00B11137"/>
    <w:rsid w:val="00B242EC"/>
    <w:rsid w:val="00B2794E"/>
    <w:rsid w:val="00B3045D"/>
    <w:rsid w:val="00B3415F"/>
    <w:rsid w:val="00B54651"/>
    <w:rsid w:val="00B558AF"/>
    <w:rsid w:val="00B66C6B"/>
    <w:rsid w:val="00B73BEE"/>
    <w:rsid w:val="00B7450C"/>
    <w:rsid w:val="00B75E11"/>
    <w:rsid w:val="00B83DBE"/>
    <w:rsid w:val="00B9544B"/>
    <w:rsid w:val="00B95A36"/>
    <w:rsid w:val="00B96ED4"/>
    <w:rsid w:val="00BA39BF"/>
    <w:rsid w:val="00BA503B"/>
    <w:rsid w:val="00BB4C4D"/>
    <w:rsid w:val="00BB71E2"/>
    <w:rsid w:val="00BC599B"/>
    <w:rsid w:val="00BE1ACB"/>
    <w:rsid w:val="00BE2333"/>
    <w:rsid w:val="00BF0B3A"/>
    <w:rsid w:val="00BF2FD2"/>
    <w:rsid w:val="00BF45A0"/>
    <w:rsid w:val="00C14AFD"/>
    <w:rsid w:val="00C17526"/>
    <w:rsid w:val="00C373D0"/>
    <w:rsid w:val="00C42D5F"/>
    <w:rsid w:val="00C44152"/>
    <w:rsid w:val="00C45927"/>
    <w:rsid w:val="00C5705F"/>
    <w:rsid w:val="00C575B3"/>
    <w:rsid w:val="00C74D40"/>
    <w:rsid w:val="00C8244F"/>
    <w:rsid w:val="00C86BA9"/>
    <w:rsid w:val="00C94408"/>
    <w:rsid w:val="00CB31D6"/>
    <w:rsid w:val="00CC55DE"/>
    <w:rsid w:val="00CC64C5"/>
    <w:rsid w:val="00CE0175"/>
    <w:rsid w:val="00CE0CAE"/>
    <w:rsid w:val="00CE24CF"/>
    <w:rsid w:val="00CF6DB6"/>
    <w:rsid w:val="00D00D32"/>
    <w:rsid w:val="00D13AE5"/>
    <w:rsid w:val="00D153B2"/>
    <w:rsid w:val="00D16F99"/>
    <w:rsid w:val="00D207D0"/>
    <w:rsid w:val="00D20FF8"/>
    <w:rsid w:val="00D36C45"/>
    <w:rsid w:val="00D61796"/>
    <w:rsid w:val="00D62764"/>
    <w:rsid w:val="00D66068"/>
    <w:rsid w:val="00D71ADB"/>
    <w:rsid w:val="00D72B47"/>
    <w:rsid w:val="00D77C3F"/>
    <w:rsid w:val="00D90CC9"/>
    <w:rsid w:val="00D9290A"/>
    <w:rsid w:val="00D95240"/>
    <w:rsid w:val="00DB2A04"/>
    <w:rsid w:val="00DB48B1"/>
    <w:rsid w:val="00DB6FDD"/>
    <w:rsid w:val="00DC34AD"/>
    <w:rsid w:val="00DC5165"/>
    <w:rsid w:val="00DC7221"/>
    <w:rsid w:val="00DD79CD"/>
    <w:rsid w:val="00DE1B52"/>
    <w:rsid w:val="00DE2CD1"/>
    <w:rsid w:val="00DF1C3A"/>
    <w:rsid w:val="00DF4499"/>
    <w:rsid w:val="00E03267"/>
    <w:rsid w:val="00E03481"/>
    <w:rsid w:val="00E04E4F"/>
    <w:rsid w:val="00E20CC5"/>
    <w:rsid w:val="00E21979"/>
    <w:rsid w:val="00E348C8"/>
    <w:rsid w:val="00E34D50"/>
    <w:rsid w:val="00E34FA2"/>
    <w:rsid w:val="00E357CA"/>
    <w:rsid w:val="00E4073F"/>
    <w:rsid w:val="00E413FA"/>
    <w:rsid w:val="00E41EEE"/>
    <w:rsid w:val="00E432CC"/>
    <w:rsid w:val="00E4639B"/>
    <w:rsid w:val="00E548F4"/>
    <w:rsid w:val="00E64BA2"/>
    <w:rsid w:val="00E8176C"/>
    <w:rsid w:val="00E870D7"/>
    <w:rsid w:val="00E91150"/>
    <w:rsid w:val="00EA486C"/>
    <w:rsid w:val="00EB5F04"/>
    <w:rsid w:val="00EC3A17"/>
    <w:rsid w:val="00EC410D"/>
    <w:rsid w:val="00ED07B8"/>
    <w:rsid w:val="00EE2850"/>
    <w:rsid w:val="00EF0188"/>
    <w:rsid w:val="00F14ADB"/>
    <w:rsid w:val="00F225BD"/>
    <w:rsid w:val="00F464E0"/>
    <w:rsid w:val="00F629B8"/>
    <w:rsid w:val="00F6576F"/>
    <w:rsid w:val="00F6584F"/>
    <w:rsid w:val="00F66719"/>
    <w:rsid w:val="00F6775B"/>
    <w:rsid w:val="00F72A7E"/>
    <w:rsid w:val="00F74AA1"/>
    <w:rsid w:val="00F81D08"/>
    <w:rsid w:val="00F9467D"/>
    <w:rsid w:val="00F94EFD"/>
    <w:rsid w:val="00FA5EFE"/>
    <w:rsid w:val="00FC79B1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1F40"/>
  <w15:docId w15:val="{9A11B4BE-F36C-4ABF-88A3-AEAE7DDA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64D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95077F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D153B2"/>
    <w:pPr>
      <w:ind w:left="720"/>
      <w:contextualSpacing/>
    </w:pPr>
  </w:style>
  <w:style w:type="table" w:styleId="Reatabula">
    <w:name w:val="Table Grid"/>
    <w:basedOn w:val="Parastatabula"/>
    <w:uiPriority w:val="59"/>
    <w:rsid w:val="00D1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8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D08"/>
    <w:rPr>
      <w:rFonts w:ascii="Segoe UI" w:hAnsi="Segoe UI" w:cs="Segoe UI"/>
      <w:sz w:val="18"/>
      <w:szCs w:val="18"/>
    </w:rPr>
  </w:style>
  <w:style w:type="paragraph" w:customStyle="1" w:styleId="naiskr">
    <w:name w:val="naiskr"/>
    <w:basedOn w:val="Parasts"/>
    <w:rsid w:val="000D57B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59"/>
    <w:rsid w:val="00A3092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E24CF"/>
    <w:rPr>
      <w:color w:val="0563C1" w:themeColor="hyperlink"/>
      <w:u w:val="single"/>
    </w:rPr>
  </w:style>
  <w:style w:type="table" w:customStyle="1" w:styleId="Reatabula2">
    <w:name w:val="Režģa tabula2"/>
    <w:basedOn w:val="Parastatabula"/>
    <w:next w:val="Reatabula"/>
    <w:uiPriority w:val="39"/>
    <w:rsid w:val="008A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Parasts"/>
    <w:rsid w:val="0046108F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character" w:customStyle="1" w:styleId="SarakstarindkopaRakstz">
    <w:name w:val="Saraksta rindkopa Rakstz."/>
    <w:link w:val="Sarakstarindkopa"/>
    <w:uiPriority w:val="34"/>
    <w:rsid w:val="00E432CC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162E4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A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sfondi.lv/vizualo-prasibu-elementi" TargetMode="External"/><Relationship Id="rId3" Type="http://schemas.openxmlformats.org/officeDocument/2006/relationships/styles" Target="styles.xml"/><Relationship Id="rId7" Type="http://schemas.openxmlformats.org/officeDocument/2006/relationships/hyperlink" Target="mailto:inta.murane@kraslava.lv" TargetMode="External"/><Relationship Id="rId12" Type="http://schemas.openxmlformats.org/officeDocument/2006/relationships/hyperlink" Target="http://www.kraslavasvestis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ta.murane@kraslava.lv" TargetMode="External"/><Relationship Id="rId11" Type="http://schemas.openxmlformats.org/officeDocument/2006/relationships/hyperlink" Target="http://www.kraslava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aslavasvesti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lava.lv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FC83-DE53-4F26-84F7-5EF22FEF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9651</Words>
  <Characters>5502</Characters>
  <Application>Microsoft Office Word</Application>
  <DocSecurity>0</DocSecurity>
  <Lines>45</Lines>
  <Paragraphs>30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Inta Murāne</cp:lastModifiedBy>
  <cp:revision>8</cp:revision>
  <cp:lastPrinted>2017-06-21T08:41:00Z</cp:lastPrinted>
  <dcterms:created xsi:type="dcterms:W3CDTF">2020-08-31T07:39:00Z</dcterms:created>
  <dcterms:modified xsi:type="dcterms:W3CDTF">2022-08-30T13:17:00Z</dcterms:modified>
</cp:coreProperties>
</file>