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A03FA" w14:textId="77777777" w:rsidR="00DF78D4" w:rsidRPr="00DF78D4" w:rsidRDefault="00DF78D4" w:rsidP="00E13DDD">
      <w:pPr>
        <w:jc w:val="center"/>
        <w:rPr>
          <w:rFonts w:ascii="Times New Roman" w:hAnsi="Times New Roman" w:cs="Times New Roman"/>
          <w:b/>
          <w:sz w:val="36"/>
          <w:szCs w:val="36"/>
          <w:u w:val="single"/>
        </w:rPr>
      </w:pPr>
      <w:r w:rsidRPr="00DF78D4">
        <w:rPr>
          <w:rFonts w:ascii="Times New Roman" w:hAnsi="Times New Roman" w:cs="Times New Roman"/>
          <w:b/>
          <w:sz w:val="36"/>
          <w:szCs w:val="36"/>
          <w:u w:val="single"/>
        </w:rPr>
        <w:t xml:space="preserve">“Profesiju pasaule”, </w:t>
      </w:r>
    </w:p>
    <w:p w14:paraId="079147F0" w14:textId="093783C3" w:rsidR="00655BD8" w:rsidRPr="00DF78D4" w:rsidRDefault="00DF78D4" w:rsidP="00E13DDD">
      <w:pPr>
        <w:jc w:val="center"/>
        <w:rPr>
          <w:rFonts w:ascii="Times New Roman" w:hAnsi="Times New Roman" w:cs="Times New Roman"/>
          <w:b/>
          <w:sz w:val="36"/>
          <w:szCs w:val="36"/>
          <w:u w:val="single"/>
        </w:rPr>
      </w:pPr>
      <w:r w:rsidRPr="00DF78D4">
        <w:rPr>
          <w:rFonts w:ascii="Times New Roman" w:hAnsi="Times New Roman" w:cs="Times New Roman"/>
          <w:b/>
          <w:sz w:val="36"/>
          <w:szCs w:val="36"/>
          <w:u w:val="single"/>
        </w:rPr>
        <w:t xml:space="preserve">“Profesiju </w:t>
      </w:r>
      <w:proofErr w:type="spellStart"/>
      <w:r w:rsidRPr="00DF78D4">
        <w:rPr>
          <w:rFonts w:ascii="Times New Roman" w:hAnsi="Times New Roman" w:cs="Times New Roman"/>
          <w:b/>
          <w:sz w:val="36"/>
          <w:szCs w:val="36"/>
          <w:u w:val="single"/>
        </w:rPr>
        <w:t>šarādes”un</w:t>
      </w:r>
      <w:proofErr w:type="spellEnd"/>
      <w:r w:rsidRPr="00DF78D4">
        <w:rPr>
          <w:rFonts w:ascii="Times New Roman" w:hAnsi="Times New Roman" w:cs="Times New Roman"/>
          <w:b/>
          <w:sz w:val="36"/>
          <w:szCs w:val="36"/>
          <w:u w:val="single"/>
        </w:rPr>
        <w:t xml:space="preserve"> “Karjeras </w:t>
      </w:r>
      <w:proofErr w:type="spellStart"/>
      <w:r w:rsidRPr="00DF78D4">
        <w:rPr>
          <w:rFonts w:ascii="Times New Roman" w:hAnsi="Times New Roman" w:cs="Times New Roman"/>
          <w:b/>
          <w:sz w:val="36"/>
          <w:szCs w:val="36"/>
          <w:u w:val="single"/>
        </w:rPr>
        <w:t>puzzle</w:t>
      </w:r>
      <w:proofErr w:type="spellEnd"/>
      <w:r w:rsidRPr="00DF78D4">
        <w:rPr>
          <w:rFonts w:ascii="Times New Roman" w:hAnsi="Times New Roman" w:cs="Times New Roman"/>
          <w:b/>
          <w:sz w:val="36"/>
          <w:szCs w:val="36"/>
          <w:u w:val="single"/>
        </w:rPr>
        <w:t>”</w:t>
      </w:r>
    </w:p>
    <w:p w14:paraId="14598EDB" w14:textId="77777777" w:rsidR="00BD4C67" w:rsidRPr="00E9190F" w:rsidRDefault="00BD4C67" w:rsidP="00E13DDD">
      <w:pPr>
        <w:jc w:val="center"/>
        <w:rPr>
          <w:rFonts w:ascii="Times New Roman" w:hAnsi="Times New Roman" w:cs="Times New Roman"/>
          <w:b/>
          <w:sz w:val="16"/>
          <w:szCs w:val="16"/>
          <w:u w:val="single"/>
        </w:rPr>
      </w:pPr>
    </w:p>
    <w:p w14:paraId="69C109C4" w14:textId="3A42A2EB" w:rsidR="00DF78D4" w:rsidRPr="00DF78D4" w:rsidRDefault="00DF78D4" w:rsidP="00DF78D4">
      <w:pPr>
        <w:jc w:val="both"/>
        <w:rPr>
          <w:rFonts w:ascii="Times New Roman" w:hAnsi="Times New Roman" w:cs="Times New Roman"/>
          <w:sz w:val="26"/>
          <w:szCs w:val="26"/>
        </w:rPr>
      </w:pPr>
      <w:r w:rsidRPr="00DF78D4">
        <w:rPr>
          <w:rFonts w:ascii="Times New Roman" w:hAnsi="Times New Roman" w:cs="Times New Roman"/>
          <w:sz w:val="26"/>
          <w:szCs w:val="26"/>
        </w:rPr>
        <w:t>Projekta</w:t>
      </w:r>
      <w:proofErr w:type="gramStart"/>
      <w:r w:rsidRPr="00DF78D4">
        <w:rPr>
          <w:rFonts w:ascii="Times New Roman" w:hAnsi="Times New Roman" w:cs="Times New Roman"/>
          <w:sz w:val="26"/>
          <w:szCs w:val="26"/>
        </w:rPr>
        <w:t xml:space="preserve">  </w:t>
      </w:r>
      <w:proofErr w:type="gramEnd"/>
      <w:r w:rsidRPr="00DF78D4">
        <w:rPr>
          <w:rFonts w:ascii="Times New Roman" w:hAnsi="Times New Roman" w:cs="Times New Roman"/>
          <w:sz w:val="26"/>
          <w:szCs w:val="26"/>
        </w:rPr>
        <w:t>Nr.8.3.5.0/16/I/001 ’’Karjeras atbalsts vispārējās un profesionālās izglītības iestādēs” ietvaros 2019.gada  decembra mēnesī   Krāslavas pamats</w:t>
      </w:r>
      <w:r w:rsidRPr="00DF78D4">
        <w:rPr>
          <w:rFonts w:ascii="Times New Roman" w:hAnsi="Times New Roman" w:cs="Times New Roman"/>
          <w:sz w:val="26"/>
          <w:szCs w:val="26"/>
        </w:rPr>
        <w:t>kolā bija ieradusies K-komanda.</w:t>
      </w:r>
    </w:p>
    <w:p w14:paraId="2DA083E3" w14:textId="112A9B9C" w:rsidR="00DF78D4" w:rsidRPr="00DF78D4" w:rsidRDefault="00DF78D4" w:rsidP="00DF78D4">
      <w:pPr>
        <w:jc w:val="both"/>
        <w:rPr>
          <w:rFonts w:ascii="Times New Roman" w:hAnsi="Times New Roman" w:cs="Times New Roman"/>
          <w:sz w:val="26"/>
          <w:szCs w:val="26"/>
        </w:rPr>
      </w:pPr>
      <w:r w:rsidRPr="00DF78D4">
        <w:rPr>
          <w:rFonts w:ascii="Times New Roman" w:hAnsi="Times New Roman" w:cs="Times New Roman"/>
          <w:sz w:val="26"/>
          <w:szCs w:val="26"/>
        </w:rPr>
        <w:t xml:space="preserve"> 2.-</w:t>
      </w:r>
      <w:proofErr w:type="gramStart"/>
      <w:r w:rsidRPr="00DF78D4">
        <w:rPr>
          <w:rFonts w:ascii="Times New Roman" w:hAnsi="Times New Roman" w:cs="Times New Roman"/>
          <w:sz w:val="26"/>
          <w:szCs w:val="26"/>
        </w:rPr>
        <w:t>4.klašu</w:t>
      </w:r>
      <w:proofErr w:type="gramEnd"/>
      <w:r w:rsidRPr="00DF78D4">
        <w:rPr>
          <w:rFonts w:ascii="Times New Roman" w:hAnsi="Times New Roman" w:cs="Times New Roman"/>
          <w:sz w:val="26"/>
          <w:szCs w:val="26"/>
        </w:rPr>
        <w:t xml:space="preserve"> skolēniem notika interaktīva, izglītojoša aktivitāte improvizācijas teātra aktieru jeb  K-komandas izpildījumā. Nodarbībā piedalījās</w:t>
      </w:r>
      <w:proofErr w:type="gramStart"/>
      <w:r w:rsidRPr="00DF78D4">
        <w:rPr>
          <w:rFonts w:ascii="Times New Roman" w:hAnsi="Times New Roman" w:cs="Times New Roman"/>
          <w:sz w:val="26"/>
          <w:szCs w:val="26"/>
        </w:rPr>
        <w:t xml:space="preserve">  </w:t>
      </w:r>
      <w:proofErr w:type="gramEnd"/>
      <w:r w:rsidRPr="00DF78D4">
        <w:rPr>
          <w:rFonts w:ascii="Times New Roman" w:hAnsi="Times New Roman" w:cs="Times New Roman"/>
          <w:sz w:val="26"/>
          <w:szCs w:val="26"/>
        </w:rPr>
        <w:t>3 aktieri, kas pirmajā daļā attēloja dažādu profesiju pārstāvjus, bet otrajā daļā skolēni, kuri vēlējās, tika aicināti piedalīties profesiju etīdēs. Skolēni tika iedrošināti uzstāties un paust savu viedokli klases priekšā, piemēroties dažādām situācijām un nebaidīties kļūdīties.</w:t>
      </w:r>
    </w:p>
    <w:p w14:paraId="206D2FCE" w14:textId="77777777" w:rsidR="00E9190F" w:rsidRDefault="00E9190F" w:rsidP="00DF78D4">
      <w:pPr>
        <w:jc w:val="both"/>
        <w:rPr>
          <w:rFonts w:ascii="Times New Roman" w:hAnsi="Times New Roman" w:cs="Times New Roman"/>
          <w:sz w:val="26"/>
          <w:szCs w:val="26"/>
        </w:rPr>
      </w:pPr>
      <w:r>
        <w:rPr>
          <w:rFonts w:ascii="Times New Roman" w:hAnsi="Times New Roman" w:cs="Times New Roman"/>
          <w:noProof/>
          <w:sz w:val="26"/>
          <w:szCs w:val="26"/>
          <w:lang w:eastAsia="lv-LV"/>
        </w:rPr>
        <w:drawing>
          <wp:anchor distT="0" distB="0" distL="114300" distR="114300" simplePos="0" relativeHeight="251658240" behindDoc="0" locked="0" layoutInCell="1" allowOverlap="1" wp14:anchorId="05241E7C" wp14:editId="2690E9FC">
            <wp:simplePos x="0" y="0"/>
            <wp:positionH relativeFrom="column">
              <wp:posOffset>4020185</wp:posOffset>
            </wp:positionH>
            <wp:positionV relativeFrom="paragraph">
              <wp:posOffset>6985</wp:posOffset>
            </wp:positionV>
            <wp:extent cx="1942465" cy="1295400"/>
            <wp:effectExtent l="0" t="0" r="635"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f7e8cbc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2465" cy="1295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 xml:space="preserve"> </w:t>
      </w:r>
      <w:r>
        <w:rPr>
          <w:rFonts w:ascii="Times New Roman" w:hAnsi="Times New Roman" w:cs="Times New Roman"/>
          <w:noProof/>
          <w:sz w:val="26"/>
          <w:szCs w:val="26"/>
          <w:lang w:eastAsia="lv-LV"/>
        </w:rPr>
        <w:drawing>
          <wp:inline distT="0" distB="0" distL="0" distR="0" wp14:anchorId="5AD748D8" wp14:editId="09BCB342">
            <wp:extent cx="1905000" cy="1270000"/>
            <wp:effectExtent l="0" t="0" r="0" b="6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2dd91ce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r>
        <w:rPr>
          <w:rFonts w:ascii="Times New Roman" w:hAnsi="Times New Roman" w:cs="Times New Roman"/>
          <w:sz w:val="26"/>
          <w:szCs w:val="26"/>
        </w:rPr>
        <w:t xml:space="preserve">  </w:t>
      </w:r>
      <w:r>
        <w:rPr>
          <w:rFonts w:ascii="Times New Roman" w:hAnsi="Times New Roman" w:cs="Times New Roman"/>
          <w:noProof/>
          <w:sz w:val="26"/>
          <w:szCs w:val="26"/>
          <w:lang w:eastAsia="lv-LV"/>
        </w:rPr>
        <w:drawing>
          <wp:inline distT="0" distB="0" distL="0" distR="0" wp14:anchorId="5CB8716E" wp14:editId="16CB4B56">
            <wp:extent cx="1885950" cy="12573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bd1b869a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6740" cy="1257827"/>
                    </a:xfrm>
                    <a:prstGeom prst="rect">
                      <a:avLst/>
                    </a:prstGeom>
                  </pic:spPr>
                </pic:pic>
              </a:graphicData>
            </a:graphic>
          </wp:inline>
        </w:drawing>
      </w:r>
      <w:r>
        <w:rPr>
          <w:rFonts w:ascii="Times New Roman" w:hAnsi="Times New Roman" w:cs="Times New Roman"/>
          <w:sz w:val="26"/>
          <w:szCs w:val="26"/>
        </w:rPr>
        <w:t xml:space="preserve"> </w:t>
      </w:r>
    </w:p>
    <w:p w14:paraId="0519B9A3" w14:textId="17CFC1B6" w:rsidR="00DF78D4" w:rsidRPr="00DF78D4" w:rsidRDefault="00DF78D4" w:rsidP="00DF78D4">
      <w:pPr>
        <w:jc w:val="both"/>
        <w:rPr>
          <w:rFonts w:ascii="Times New Roman" w:hAnsi="Times New Roman" w:cs="Times New Roman"/>
          <w:sz w:val="26"/>
          <w:szCs w:val="26"/>
        </w:rPr>
      </w:pPr>
      <w:r w:rsidRPr="00DF78D4">
        <w:rPr>
          <w:rFonts w:ascii="Times New Roman" w:hAnsi="Times New Roman" w:cs="Times New Roman"/>
          <w:sz w:val="26"/>
          <w:szCs w:val="26"/>
        </w:rPr>
        <w:t>K Komandas pārstāvju vadībā 5.-</w:t>
      </w:r>
      <w:proofErr w:type="gramStart"/>
      <w:r w:rsidRPr="00DF78D4">
        <w:rPr>
          <w:rFonts w:ascii="Times New Roman" w:hAnsi="Times New Roman" w:cs="Times New Roman"/>
          <w:sz w:val="26"/>
          <w:szCs w:val="26"/>
        </w:rPr>
        <w:t>8.klašu</w:t>
      </w:r>
      <w:proofErr w:type="gramEnd"/>
      <w:r w:rsidRPr="00DF78D4">
        <w:rPr>
          <w:rFonts w:ascii="Times New Roman" w:hAnsi="Times New Roman" w:cs="Times New Roman"/>
          <w:sz w:val="26"/>
          <w:szCs w:val="26"/>
        </w:rPr>
        <w:t xml:space="preserve"> skolēniem notika interaktīva, izglītojoša aktivitāte “Profesiju šarādes”, kuru laikā skolēni minēja profesijas, kā arī paši raksturoja </w:t>
      </w:r>
      <w:r w:rsidR="00E9190F">
        <w:rPr>
          <w:rFonts w:ascii="Times New Roman" w:hAnsi="Times New Roman" w:cs="Times New Roman"/>
          <w:sz w:val="26"/>
          <w:szCs w:val="26"/>
        </w:rPr>
        <w:t>profesijai raksturīgās prasmes.</w:t>
      </w:r>
    </w:p>
    <w:p w14:paraId="46F35875" w14:textId="77777777" w:rsidR="00DF78D4" w:rsidRPr="00DF78D4" w:rsidRDefault="00DF78D4" w:rsidP="00DF78D4">
      <w:pPr>
        <w:jc w:val="both"/>
        <w:rPr>
          <w:rFonts w:ascii="Times New Roman" w:hAnsi="Times New Roman" w:cs="Times New Roman"/>
          <w:sz w:val="26"/>
          <w:szCs w:val="26"/>
        </w:rPr>
      </w:pPr>
      <w:r w:rsidRPr="00DF78D4">
        <w:rPr>
          <w:rFonts w:ascii="Times New Roman" w:hAnsi="Times New Roman" w:cs="Times New Roman"/>
          <w:sz w:val="26"/>
          <w:szCs w:val="26"/>
        </w:rPr>
        <w:t xml:space="preserve">Spēle “Karjeras </w:t>
      </w:r>
      <w:proofErr w:type="spellStart"/>
      <w:r w:rsidRPr="00DF78D4">
        <w:rPr>
          <w:rFonts w:ascii="Times New Roman" w:hAnsi="Times New Roman" w:cs="Times New Roman"/>
          <w:sz w:val="26"/>
          <w:szCs w:val="26"/>
        </w:rPr>
        <w:t>puzle</w:t>
      </w:r>
      <w:proofErr w:type="spellEnd"/>
      <w:r w:rsidRPr="00DF78D4">
        <w:rPr>
          <w:rFonts w:ascii="Times New Roman" w:hAnsi="Times New Roman" w:cs="Times New Roman"/>
          <w:sz w:val="26"/>
          <w:szCs w:val="26"/>
        </w:rPr>
        <w:t>” 7.-</w:t>
      </w:r>
      <w:proofErr w:type="gramStart"/>
      <w:r w:rsidRPr="00DF78D4">
        <w:rPr>
          <w:rFonts w:ascii="Times New Roman" w:hAnsi="Times New Roman" w:cs="Times New Roman"/>
          <w:sz w:val="26"/>
          <w:szCs w:val="26"/>
        </w:rPr>
        <w:t>8.klasēm</w:t>
      </w:r>
      <w:proofErr w:type="gramEnd"/>
      <w:r w:rsidRPr="00DF78D4">
        <w:rPr>
          <w:rFonts w:ascii="Times New Roman" w:hAnsi="Times New Roman" w:cs="Times New Roman"/>
          <w:sz w:val="26"/>
          <w:szCs w:val="26"/>
        </w:rPr>
        <w:t xml:space="preserve"> – ir izglītojoša spēle diskusijas formātā. Spēles gaitā tika apskatītas 3 profesiju (ārsta, pavāra un IT speciālista) vispārīgās un speciālās prasmes. Skolēni tika sadalīti komandās</w:t>
      </w:r>
      <w:proofErr w:type="gramStart"/>
      <w:r w:rsidRPr="00DF78D4">
        <w:rPr>
          <w:rFonts w:ascii="Times New Roman" w:hAnsi="Times New Roman" w:cs="Times New Roman"/>
          <w:sz w:val="26"/>
          <w:szCs w:val="26"/>
        </w:rPr>
        <w:t xml:space="preserve"> un</w:t>
      </w:r>
      <w:proofErr w:type="gramEnd"/>
      <w:r w:rsidRPr="00DF78D4">
        <w:rPr>
          <w:rFonts w:ascii="Times New Roman" w:hAnsi="Times New Roman" w:cs="Times New Roman"/>
          <w:sz w:val="26"/>
          <w:szCs w:val="26"/>
        </w:rPr>
        <w:t xml:space="preserve"> skolēni piemeklēja prasmes atbilstoši profesijai.</w:t>
      </w:r>
    </w:p>
    <w:p w14:paraId="6DE7653B" w14:textId="77777777" w:rsidR="00E9190F" w:rsidRDefault="00DF78D4" w:rsidP="00DF78D4">
      <w:pPr>
        <w:jc w:val="both"/>
        <w:rPr>
          <w:rFonts w:ascii="Times New Roman" w:hAnsi="Times New Roman" w:cs="Times New Roman"/>
          <w:sz w:val="26"/>
          <w:szCs w:val="26"/>
        </w:rPr>
      </w:pPr>
      <w:r w:rsidRPr="00DF78D4">
        <w:rPr>
          <w:rFonts w:ascii="Times New Roman" w:hAnsi="Times New Roman" w:cs="Times New Roman"/>
          <w:sz w:val="26"/>
          <w:szCs w:val="26"/>
        </w:rPr>
        <w:t>Aktivitātes laikā jaunieši izprot, ka nav iespējams kļūdīties, ja grupa spēj argumentēt savu viedokli. Skolēni ar interesi piedalījās aktivitātēs, uzzināja daudz noderīga savu mērķu sasniegšanai.</w:t>
      </w:r>
    </w:p>
    <w:p w14:paraId="4F2DD4AC" w14:textId="2A8C3A1B" w:rsidR="00A57DFC" w:rsidRDefault="00E9190F" w:rsidP="00E9190F">
      <w:pPr>
        <w:jc w:val="both"/>
        <w:rPr>
          <w:rFonts w:ascii="Times New Roman" w:hAnsi="Times New Roman" w:cs="Times New Roman"/>
          <w:bCs/>
          <w:sz w:val="26"/>
          <w:szCs w:val="26"/>
        </w:rPr>
      </w:pPr>
      <w:r w:rsidRPr="00E9190F">
        <w:rPr>
          <w:rFonts w:ascii="Times New Roman" w:hAnsi="Times New Roman" w:cs="Times New Roman"/>
          <w:bCs/>
          <w:sz w:val="26"/>
          <w:szCs w:val="26"/>
        </w:rPr>
        <w:t>Pasākum</w:t>
      </w:r>
      <w:r>
        <w:rPr>
          <w:rFonts w:ascii="Times New Roman" w:hAnsi="Times New Roman" w:cs="Times New Roman"/>
          <w:bCs/>
          <w:sz w:val="26"/>
          <w:szCs w:val="26"/>
        </w:rPr>
        <w:t>u</w:t>
      </w:r>
      <w:bookmarkStart w:id="0" w:name="_GoBack"/>
      <w:bookmarkEnd w:id="0"/>
      <w:r w:rsidRPr="00E9190F">
        <w:rPr>
          <w:rFonts w:ascii="Times New Roman" w:hAnsi="Times New Roman" w:cs="Times New Roman"/>
          <w:bCs/>
          <w:sz w:val="26"/>
          <w:szCs w:val="26"/>
        </w:rPr>
        <w:t xml:space="preserve"> izmaksas (</w:t>
      </w:r>
      <w:r>
        <w:rPr>
          <w:rFonts w:ascii="Times New Roman" w:hAnsi="Times New Roman" w:cs="Times New Roman"/>
          <w:bCs/>
          <w:sz w:val="26"/>
          <w:szCs w:val="26"/>
        </w:rPr>
        <w:t>par</w:t>
      </w:r>
      <w:proofErr w:type="gramStart"/>
      <w:r>
        <w:rPr>
          <w:rFonts w:ascii="Times New Roman" w:hAnsi="Times New Roman" w:cs="Times New Roman"/>
          <w:bCs/>
          <w:sz w:val="26"/>
          <w:szCs w:val="26"/>
        </w:rPr>
        <w:t xml:space="preserve">  </w:t>
      </w:r>
      <w:proofErr w:type="gramEnd"/>
      <w:r>
        <w:rPr>
          <w:rFonts w:ascii="Times New Roman" w:hAnsi="Times New Roman" w:cs="Times New Roman"/>
          <w:bCs/>
          <w:sz w:val="26"/>
          <w:szCs w:val="26"/>
        </w:rPr>
        <w:t>8 nodarbībām</w:t>
      </w:r>
      <w:r w:rsidRPr="00E9190F">
        <w:rPr>
          <w:rFonts w:ascii="Times New Roman" w:hAnsi="Times New Roman" w:cs="Times New Roman"/>
          <w:bCs/>
          <w:sz w:val="26"/>
          <w:szCs w:val="26"/>
        </w:rPr>
        <w:t>) tika segtas no projekta finansējuma</w:t>
      </w:r>
      <w:r>
        <w:rPr>
          <w:rFonts w:ascii="Times New Roman" w:hAnsi="Times New Roman" w:cs="Times New Roman"/>
          <w:bCs/>
          <w:sz w:val="26"/>
          <w:szCs w:val="26"/>
        </w:rPr>
        <w:t>.</w:t>
      </w:r>
    </w:p>
    <w:p w14:paraId="5C1E1E67" w14:textId="77777777" w:rsidR="00E9190F" w:rsidRPr="00E9190F" w:rsidRDefault="00E9190F" w:rsidP="00E9190F">
      <w:pPr>
        <w:jc w:val="both"/>
        <w:rPr>
          <w:rFonts w:ascii="Times New Roman" w:hAnsi="Times New Roman" w:cs="Times New Roman"/>
          <w:bCs/>
          <w:sz w:val="26"/>
          <w:szCs w:val="26"/>
        </w:rPr>
      </w:pPr>
    </w:p>
    <w:p w14:paraId="734C7D8D" w14:textId="5202BD1C" w:rsidR="0048257E" w:rsidRPr="00DF78D4" w:rsidRDefault="00B95D64" w:rsidP="00B03F27">
      <w:pPr>
        <w:jc w:val="right"/>
        <w:rPr>
          <w:rFonts w:ascii="Times New Roman" w:hAnsi="Times New Roman" w:cs="Times New Roman"/>
          <w:i/>
          <w:sz w:val="26"/>
          <w:szCs w:val="26"/>
        </w:rPr>
      </w:pPr>
      <w:r w:rsidRPr="00DF78D4">
        <w:rPr>
          <w:rFonts w:ascii="Times New Roman" w:hAnsi="Times New Roman" w:cs="Times New Roman"/>
          <w:i/>
          <w:sz w:val="26"/>
          <w:szCs w:val="26"/>
        </w:rPr>
        <w:t>Pedagogs karjeras konsultant</w:t>
      </w:r>
      <w:r w:rsidR="00E9190F">
        <w:rPr>
          <w:rFonts w:ascii="Times New Roman" w:hAnsi="Times New Roman" w:cs="Times New Roman"/>
          <w:i/>
          <w:sz w:val="26"/>
          <w:szCs w:val="26"/>
        </w:rPr>
        <w:t>i</w:t>
      </w:r>
      <w:r w:rsidRPr="00DF78D4">
        <w:rPr>
          <w:rFonts w:ascii="Times New Roman" w:hAnsi="Times New Roman" w:cs="Times New Roman"/>
          <w:i/>
          <w:sz w:val="26"/>
          <w:szCs w:val="26"/>
        </w:rPr>
        <w:t xml:space="preserve"> – </w:t>
      </w:r>
      <w:r w:rsidR="00E9190F" w:rsidRPr="00E9190F">
        <w:rPr>
          <w:rFonts w:ascii="Times New Roman" w:hAnsi="Times New Roman" w:cs="Times New Roman"/>
          <w:i/>
          <w:sz w:val="26"/>
          <w:szCs w:val="26"/>
        </w:rPr>
        <w:t xml:space="preserve">Olita </w:t>
      </w:r>
      <w:proofErr w:type="spellStart"/>
      <w:r w:rsidR="00E9190F" w:rsidRPr="00E9190F">
        <w:rPr>
          <w:rFonts w:ascii="Times New Roman" w:hAnsi="Times New Roman" w:cs="Times New Roman"/>
          <w:i/>
          <w:sz w:val="26"/>
          <w:szCs w:val="26"/>
        </w:rPr>
        <w:t>Truskovska</w:t>
      </w:r>
      <w:proofErr w:type="spellEnd"/>
      <w:r w:rsidR="00E9190F" w:rsidRPr="00E9190F">
        <w:rPr>
          <w:rFonts w:ascii="Times New Roman" w:hAnsi="Times New Roman" w:cs="Times New Roman"/>
          <w:i/>
          <w:sz w:val="26"/>
          <w:szCs w:val="26"/>
        </w:rPr>
        <w:t xml:space="preserve"> un </w:t>
      </w:r>
      <w:r w:rsidRPr="00DF78D4">
        <w:rPr>
          <w:rFonts w:ascii="Times New Roman" w:hAnsi="Times New Roman" w:cs="Times New Roman"/>
          <w:i/>
          <w:sz w:val="26"/>
          <w:szCs w:val="26"/>
        </w:rPr>
        <w:t xml:space="preserve">Skaidrīte </w:t>
      </w:r>
      <w:proofErr w:type="spellStart"/>
      <w:r w:rsidRPr="00DF78D4">
        <w:rPr>
          <w:rFonts w:ascii="Times New Roman" w:hAnsi="Times New Roman" w:cs="Times New Roman"/>
          <w:i/>
          <w:sz w:val="26"/>
          <w:szCs w:val="26"/>
        </w:rPr>
        <w:t>Gasperoviča</w:t>
      </w:r>
      <w:proofErr w:type="spellEnd"/>
      <w:r w:rsidR="00AA155C" w:rsidRPr="00DF78D4">
        <w:rPr>
          <w:rFonts w:ascii="Times New Roman" w:hAnsi="Times New Roman" w:cs="Times New Roman"/>
          <w:i/>
          <w:sz w:val="26"/>
          <w:szCs w:val="26"/>
        </w:rPr>
        <w:t xml:space="preserve"> </w:t>
      </w:r>
    </w:p>
    <w:sectPr w:rsidR="0048257E" w:rsidRPr="00DF78D4" w:rsidSect="0055640C">
      <w:headerReference w:type="default" r:id="rId10"/>
      <w:footerReference w:type="default" r:id="rId11"/>
      <w:pgSz w:w="11906" w:h="16838" w:code="9"/>
      <w:pgMar w:top="851" w:right="1134" w:bottom="851"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5CE15" w14:textId="77777777" w:rsidR="009B0B92" w:rsidRDefault="009B0B92" w:rsidP="00F00C6A">
      <w:pPr>
        <w:spacing w:after="0" w:line="240" w:lineRule="auto"/>
      </w:pPr>
      <w:r>
        <w:separator/>
      </w:r>
    </w:p>
  </w:endnote>
  <w:endnote w:type="continuationSeparator" w:id="0">
    <w:p w14:paraId="400D3ED2" w14:textId="77777777" w:rsidR="009B0B92" w:rsidRDefault="009B0B92" w:rsidP="00F0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289FC" w14:textId="77777777" w:rsidR="00BD3C0B" w:rsidRDefault="00BD3C0B">
    <w:pPr>
      <w:pStyle w:val="Kjene"/>
    </w:pPr>
    <w:r w:rsidRPr="003260EF">
      <w:rPr>
        <w:rFonts w:ascii="Times New Roman" w:eastAsia="Calibri" w:hAnsi="Times New Roman"/>
        <w:i/>
        <w:color w:val="808080"/>
        <w:sz w:val="20"/>
        <w:szCs w:val="20"/>
      </w:rPr>
      <w:t>Eiropas Savienību fondu d</w:t>
    </w:r>
    <w:r w:rsidRPr="003260EF">
      <w:rPr>
        <w:rFonts w:ascii="Times New Roman" w:hAnsi="Times New Roman"/>
        <w:i/>
        <w:color w:val="808080"/>
        <w:sz w:val="20"/>
        <w:szCs w:val="20"/>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A424D" w14:textId="77777777" w:rsidR="009B0B92" w:rsidRDefault="009B0B92" w:rsidP="00F00C6A">
      <w:pPr>
        <w:spacing w:after="0" w:line="240" w:lineRule="auto"/>
      </w:pPr>
      <w:r>
        <w:separator/>
      </w:r>
    </w:p>
  </w:footnote>
  <w:footnote w:type="continuationSeparator" w:id="0">
    <w:p w14:paraId="23569986" w14:textId="77777777" w:rsidR="009B0B92" w:rsidRDefault="009B0B92" w:rsidP="00F00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7496" w14:textId="77777777" w:rsidR="00BD3C0B" w:rsidRDefault="00BD3C0B" w:rsidP="00E47405">
    <w:pPr>
      <w:pStyle w:val="Galvene"/>
      <w:jc w:val="center"/>
    </w:pPr>
    <w:r w:rsidRPr="00E47405">
      <w:rPr>
        <w:noProof/>
        <w:lang w:eastAsia="lv-LV"/>
      </w:rPr>
      <w:drawing>
        <wp:inline distT="0" distB="0" distL="0" distR="0" wp14:anchorId="317F3BFD" wp14:editId="792D2B54">
          <wp:extent cx="3886200" cy="977984"/>
          <wp:effectExtent l="0" t="0" r="0" b="0"/>
          <wp:docPr id="1" name="Picture 1" descr="C:\Users\Liga.Kobitjeva\Desktop\LOGO ANSAMBILS\LV_ID_EU_logo_ansamblis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a.Kobitjeva\Desktop\LOGO ANSAMBILS\LV_ID_EU_logo_ansamblis_ESF.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2293" r="120" b="32137"/>
                  <a:stretch/>
                </pic:blipFill>
                <pic:spPr bwMode="auto">
                  <a:xfrm>
                    <a:off x="0" y="0"/>
                    <a:ext cx="3932875" cy="989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B76A4"/>
    <w:multiLevelType w:val="hybridMultilevel"/>
    <w:tmpl w:val="560C5C92"/>
    <w:lvl w:ilvl="0" w:tplc="924E1DD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 w15:restartNumberingAfterBreak="0">
    <w:nsid w:val="646A1369"/>
    <w:multiLevelType w:val="hybridMultilevel"/>
    <w:tmpl w:val="A0B833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8"/>
    <w:rsid w:val="00051B97"/>
    <w:rsid w:val="0010662A"/>
    <w:rsid w:val="00153BB5"/>
    <w:rsid w:val="00161F63"/>
    <w:rsid w:val="00241FFA"/>
    <w:rsid w:val="00247356"/>
    <w:rsid w:val="00247DF6"/>
    <w:rsid w:val="0025644D"/>
    <w:rsid w:val="002A252D"/>
    <w:rsid w:val="002B6B09"/>
    <w:rsid w:val="003048E0"/>
    <w:rsid w:val="003122BA"/>
    <w:rsid w:val="00376C07"/>
    <w:rsid w:val="003B6450"/>
    <w:rsid w:val="0041217E"/>
    <w:rsid w:val="00414A08"/>
    <w:rsid w:val="00471697"/>
    <w:rsid w:val="0048257E"/>
    <w:rsid w:val="004940E5"/>
    <w:rsid w:val="004B5D88"/>
    <w:rsid w:val="004C2158"/>
    <w:rsid w:val="004D3FDB"/>
    <w:rsid w:val="004F0203"/>
    <w:rsid w:val="005011D3"/>
    <w:rsid w:val="0055640C"/>
    <w:rsid w:val="00565EA9"/>
    <w:rsid w:val="005A754F"/>
    <w:rsid w:val="005B0148"/>
    <w:rsid w:val="0060468A"/>
    <w:rsid w:val="00633BB4"/>
    <w:rsid w:val="00655BD8"/>
    <w:rsid w:val="00691D90"/>
    <w:rsid w:val="00760FD9"/>
    <w:rsid w:val="007A119B"/>
    <w:rsid w:val="007D35B8"/>
    <w:rsid w:val="007F37E1"/>
    <w:rsid w:val="00810F49"/>
    <w:rsid w:val="008D4B61"/>
    <w:rsid w:val="008F27AC"/>
    <w:rsid w:val="00921179"/>
    <w:rsid w:val="009341B7"/>
    <w:rsid w:val="009B0B92"/>
    <w:rsid w:val="009D384C"/>
    <w:rsid w:val="009E1BCF"/>
    <w:rsid w:val="009E2AF3"/>
    <w:rsid w:val="00A57DFC"/>
    <w:rsid w:val="00AA155C"/>
    <w:rsid w:val="00AC6B92"/>
    <w:rsid w:val="00B03F27"/>
    <w:rsid w:val="00B95D64"/>
    <w:rsid w:val="00BB382C"/>
    <w:rsid w:val="00BD3C0B"/>
    <w:rsid w:val="00BD4C67"/>
    <w:rsid w:val="00C430B6"/>
    <w:rsid w:val="00C74046"/>
    <w:rsid w:val="00D85AB9"/>
    <w:rsid w:val="00D940F3"/>
    <w:rsid w:val="00DF78D4"/>
    <w:rsid w:val="00E13DDD"/>
    <w:rsid w:val="00E47405"/>
    <w:rsid w:val="00E84AE8"/>
    <w:rsid w:val="00E9190F"/>
    <w:rsid w:val="00EB1A78"/>
    <w:rsid w:val="00EF7E06"/>
    <w:rsid w:val="00F00C6A"/>
    <w:rsid w:val="00F15E1D"/>
    <w:rsid w:val="00F92E82"/>
    <w:rsid w:val="00FB07E5"/>
    <w:rsid w:val="00FD6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E3286"/>
  <w15:docId w15:val="{B65A41A5-E221-4BFF-8CF4-63EEEEF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414A08"/>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414A08"/>
    <w:pPr>
      <w:ind w:left="720"/>
      <w:contextualSpacing/>
    </w:pPr>
  </w:style>
  <w:style w:type="paragraph" w:styleId="Balonteksts">
    <w:name w:val="Balloon Text"/>
    <w:basedOn w:val="Parasts"/>
    <w:link w:val="BalontekstsRakstz"/>
    <w:uiPriority w:val="99"/>
    <w:semiHidden/>
    <w:unhideWhenUsed/>
    <w:rsid w:val="00F00C6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0C6A"/>
    <w:rPr>
      <w:rFonts w:ascii="Tahoma" w:hAnsi="Tahoma" w:cs="Tahoma"/>
      <w:sz w:val="16"/>
      <w:szCs w:val="16"/>
    </w:rPr>
  </w:style>
  <w:style w:type="paragraph" w:styleId="Kjene">
    <w:name w:val="footer"/>
    <w:basedOn w:val="Parasts"/>
    <w:link w:val="KjeneRakstz"/>
    <w:uiPriority w:val="99"/>
    <w:unhideWhenUsed/>
    <w:rsid w:val="00F00C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0C6A"/>
  </w:style>
  <w:style w:type="paragraph" w:styleId="Galvene">
    <w:name w:val="header"/>
    <w:basedOn w:val="Parasts"/>
    <w:link w:val="GalveneRakstz"/>
    <w:uiPriority w:val="99"/>
    <w:unhideWhenUsed/>
    <w:rsid w:val="00F00C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0C6A"/>
  </w:style>
  <w:style w:type="character" w:styleId="Komentraatsauce">
    <w:name w:val="annotation reference"/>
    <w:basedOn w:val="Noklusjumarindkopasfonts"/>
    <w:uiPriority w:val="99"/>
    <w:semiHidden/>
    <w:unhideWhenUsed/>
    <w:rsid w:val="00EB1A78"/>
    <w:rPr>
      <w:sz w:val="16"/>
      <w:szCs w:val="16"/>
    </w:rPr>
  </w:style>
  <w:style w:type="paragraph" w:styleId="Komentrateksts">
    <w:name w:val="annotation text"/>
    <w:basedOn w:val="Parasts"/>
    <w:link w:val="KomentratekstsRakstz"/>
    <w:uiPriority w:val="99"/>
    <w:semiHidden/>
    <w:unhideWhenUsed/>
    <w:rsid w:val="00EB1A7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B1A78"/>
    <w:rPr>
      <w:sz w:val="20"/>
      <w:szCs w:val="20"/>
    </w:rPr>
  </w:style>
  <w:style w:type="paragraph" w:styleId="Komentratma">
    <w:name w:val="annotation subject"/>
    <w:basedOn w:val="Komentrateksts"/>
    <w:next w:val="Komentrateksts"/>
    <w:link w:val="KomentratmaRakstz"/>
    <w:uiPriority w:val="99"/>
    <w:semiHidden/>
    <w:unhideWhenUsed/>
    <w:rsid w:val="00EB1A78"/>
    <w:rPr>
      <w:b/>
      <w:bCs/>
    </w:rPr>
  </w:style>
  <w:style w:type="character" w:customStyle="1" w:styleId="KomentratmaRakstz">
    <w:name w:val="Komentāra tēma Rakstz."/>
    <w:basedOn w:val="KomentratekstsRakstz"/>
    <w:link w:val="Komentratma"/>
    <w:uiPriority w:val="99"/>
    <w:semiHidden/>
    <w:rsid w:val="00EB1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38165">
      <w:bodyDiv w:val="1"/>
      <w:marLeft w:val="0"/>
      <w:marRight w:val="0"/>
      <w:marTop w:val="0"/>
      <w:marBottom w:val="0"/>
      <w:divBdr>
        <w:top w:val="none" w:sz="0" w:space="0" w:color="auto"/>
        <w:left w:val="none" w:sz="0" w:space="0" w:color="auto"/>
        <w:bottom w:val="none" w:sz="0" w:space="0" w:color="auto"/>
        <w:right w:val="none" w:sz="0" w:space="0" w:color="auto"/>
      </w:divBdr>
      <w:divsChild>
        <w:div w:id="1462579641">
          <w:marLeft w:val="0"/>
          <w:marRight w:val="0"/>
          <w:marTop w:val="0"/>
          <w:marBottom w:val="0"/>
          <w:divBdr>
            <w:top w:val="none" w:sz="0" w:space="0" w:color="auto"/>
            <w:left w:val="none" w:sz="0" w:space="0" w:color="auto"/>
            <w:bottom w:val="none" w:sz="0" w:space="0" w:color="auto"/>
            <w:right w:val="none" w:sz="0" w:space="0" w:color="auto"/>
          </w:divBdr>
        </w:div>
        <w:div w:id="663045347">
          <w:marLeft w:val="0"/>
          <w:marRight w:val="0"/>
          <w:marTop w:val="0"/>
          <w:marBottom w:val="0"/>
          <w:divBdr>
            <w:top w:val="none" w:sz="0" w:space="0" w:color="auto"/>
            <w:left w:val="none" w:sz="0" w:space="0" w:color="auto"/>
            <w:bottom w:val="none" w:sz="0" w:space="0" w:color="auto"/>
            <w:right w:val="none" w:sz="0" w:space="0" w:color="auto"/>
          </w:divBdr>
        </w:div>
        <w:div w:id="154536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958</Words>
  <Characters>547</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vineta</dc:creator>
  <cp:lastModifiedBy>Sņežana Petroviča</cp:lastModifiedBy>
  <cp:revision>2</cp:revision>
  <cp:lastPrinted>2019-07-15T14:53:00Z</cp:lastPrinted>
  <dcterms:created xsi:type="dcterms:W3CDTF">2020-04-23T11:47:00Z</dcterms:created>
  <dcterms:modified xsi:type="dcterms:W3CDTF">2020-04-23T11:47:00Z</dcterms:modified>
</cp:coreProperties>
</file>