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46BD246E"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F2550">
        <w:rPr>
          <w:bCs/>
          <w:sz w:val="22"/>
          <w:szCs w:val="22"/>
          <w:lang w:val="lv-LV"/>
        </w:rPr>
        <w:t>10.09</w:t>
      </w:r>
      <w:r w:rsidR="00445DED">
        <w:rPr>
          <w:bCs/>
          <w:sz w:val="22"/>
          <w:szCs w:val="22"/>
          <w:lang w:val="lv-LV"/>
        </w:rPr>
        <w:t>.2024.</w:t>
      </w:r>
    </w:p>
    <w:p w14:paraId="606D7E69" w14:textId="38707FFF"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F2550">
        <w:rPr>
          <w:sz w:val="22"/>
          <w:szCs w:val="22"/>
          <w:lang w:val="lv-LV"/>
        </w:rPr>
        <w:t>39</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348310F"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0E5AA9">
        <w:rPr>
          <w:b/>
          <w:bCs/>
          <w:lang w:val="lv-LV"/>
        </w:rPr>
        <w:t>14</w:t>
      </w:r>
      <w:r w:rsidRPr="005D4990">
        <w:rPr>
          <w:b/>
          <w:bCs/>
          <w:lang w:val="lv-LV"/>
        </w:rPr>
        <w:t xml:space="preserve">, </w:t>
      </w:r>
      <w:r w:rsidR="000E5AA9">
        <w:rPr>
          <w:b/>
          <w:bCs/>
          <w:lang w:val="lv-LV"/>
        </w:rPr>
        <w:t>Izvaltas</w:t>
      </w:r>
      <w:r w:rsidRPr="005D4990">
        <w:rPr>
          <w:b/>
          <w:bCs/>
          <w:lang w:val="lv-LV"/>
        </w:rPr>
        <w:t xml:space="preserve"> ielā </w:t>
      </w:r>
      <w:r w:rsidR="000E5AA9">
        <w:rPr>
          <w:b/>
          <w:bCs/>
          <w:lang w:val="lv-LV"/>
        </w:rPr>
        <w:t>8</w:t>
      </w:r>
      <w:r w:rsidRPr="005D4990">
        <w:rPr>
          <w:b/>
          <w:bCs/>
          <w:lang w:val="lv-LV"/>
        </w:rPr>
        <w:t xml:space="preserve">, Krāslavā, kadastra  numurs 6001 900 </w:t>
      </w:r>
      <w:r w:rsidR="000E5AA9">
        <w:rPr>
          <w:b/>
          <w:bCs/>
          <w:lang w:val="lv-LV"/>
        </w:rPr>
        <w:t>2835</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7A01987D"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0E5AA9">
        <w:rPr>
          <w:b/>
          <w:bCs/>
          <w:lang w:val="lv-LV"/>
        </w:rPr>
        <w:t>14</w:t>
      </w:r>
      <w:r w:rsidRPr="009F2550">
        <w:rPr>
          <w:b/>
          <w:bCs/>
          <w:lang w:val="lv-LV"/>
        </w:rPr>
        <w:t xml:space="preserve">, </w:t>
      </w:r>
      <w:r w:rsidR="000E5AA9">
        <w:rPr>
          <w:b/>
          <w:bCs/>
          <w:lang w:val="lv-LV"/>
        </w:rPr>
        <w:t>Izvaltas</w:t>
      </w:r>
      <w:r w:rsidRPr="009F2550">
        <w:rPr>
          <w:b/>
          <w:bCs/>
          <w:lang w:val="lv-LV"/>
        </w:rPr>
        <w:t xml:space="preserve"> ielā </w:t>
      </w:r>
      <w:r w:rsidR="000E5AA9">
        <w:rPr>
          <w:b/>
          <w:bCs/>
          <w:lang w:val="lv-LV"/>
        </w:rPr>
        <w:t>8</w:t>
      </w:r>
      <w:r w:rsidRPr="009F2550">
        <w:rPr>
          <w:b/>
          <w:bCs/>
          <w:lang w:val="lv-LV"/>
        </w:rPr>
        <w:t xml:space="preserve">, Krāslavā, </w:t>
      </w:r>
      <w:r w:rsidR="000E5AA9">
        <w:rPr>
          <w:b/>
          <w:bCs/>
          <w:lang w:val="lv-LV"/>
        </w:rPr>
        <w:t>36.0</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0E5AA9">
        <w:rPr>
          <w:lang w:val="lv-LV"/>
        </w:rPr>
        <w:t>360</w:t>
      </w:r>
      <w:r w:rsidRPr="009F2550">
        <w:rPr>
          <w:lang w:val="lv-LV"/>
        </w:rPr>
        <w:t>/</w:t>
      </w:r>
      <w:r w:rsidR="000E5AA9">
        <w:rPr>
          <w:lang w:val="lv-LV"/>
        </w:rPr>
        <w:t>13550</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002 </w:t>
      </w:r>
      <w:r w:rsidR="000E5AA9">
        <w:rPr>
          <w:lang w:val="lv-LV"/>
        </w:rPr>
        <w:t>0846 001</w:t>
      </w:r>
      <w:r w:rsidR="009F2550" w:rsidRPr="009F2550">
        <w:rPr>
          <w:lang w:val="lv-LV"/>
        </w:rPr>
        <w:t>)</w:t>
      </w:r>
      <w:r w:rsidRPr="009F2550">
        <w:rPr>
          <w:lang w:val="lv-LV"/>
        </w:rPr>
        <w:t xml:space="preserve"> </w:t>
      </w:r>
      <w:r w:rsidR="00016FA6" w:rsidRPr="009F2550">
        <w:rPr>
          <w:lang w:val="lv-LV"/>
        </w:rPr>
        <w:t>un zemes gabala</w:t>
      </w:r>
      <w:r w:rsidR="009F2550" w:rsidRPr="009F2550">
        <w:rPr>
          <w:lang w:val="lv-LV"/>
        </w:rPr>
        <w:t xml:space="preserve"> (kadastra apzīmējums 6001 002 </w:t>
      </w:r>
      <w:r w:rsidR="000E5AA9">
        <w:rPr>
          <w:lang w:val="lv-LV"/>
        </w:rPr>
        <w:t>0846</w:t>
      </w:r>
      <w:r w:rsidR="009F2550" w:rsidRPr="009F2550">
        <w:rPr>
          <w:lang w:val="lv-LV"/>
        </w:rPr>
        <w:t>)</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23B24A52" w:rsidR="00480A75" w:rsidRPr="009F2550" w:rsidRDefault="00480A75" w:rsidP="00480A75">
      <w:pPr>
        <w:jc w:val="both"/>
        <w:rPr>
          <w:lang w:val="lv-LV"/>
        </w:rPr>
      </w:pPr>
      <w:r w:rsidRPr="009F2550">
        <w:rPr>
          <w:b/>
          <w:bCs/>
          <w:lang w:val="lv-LV"/>
        </w:rPr>
        <w:t xml:space="preserve">Objekta izsoles sākumcena ir EUR </w:t>
      </w:r>
      <w:r w:rsidR="000E5AA9">
        <w:rPr>
          <w:b/>
          <w:bCs/>
          <w:lang w:val="lv-LV"/>
        </w:rPr>
        <w:t>2 000</w:t>
      </w:r>
      <w:r w:rsidRPr="009F2550">
        <w:rPr>
          <w:b/>
          <w:bCs/>
          <w:lang w:val="lv-LV"/>
        </w:rPr>
        <w:t>,00</w:t>
      </w:r>
      <w:r w:rsidRPr="009F2550">
        <w:rPr>
          <w:lang w:val="lv-LV"/>
        </w:rPr>
        <w:t xml:space="preserve"> (</w:t>
      </w:r>
      <w:r w:rsidR="000E5AA9">
        <w:rPr>
          <w:lang w:val="lv-LV"/>
        </w:rPr>
        <w:t>divi</w:t>
      </w:r>
      <w:r w:rsidRPr="009F2550">
        <w:rPr>
          <w:lang w:val="lv-LV"/>
        </w:rPr>
        <w:t xml:space="preserve"> tūksto</w:t>
      </w:r>
      <w:r w:rsidR="00203278" w:rsidRPr="009F2550">
        <w:rPr>
          <w:lang w:val="lv-LV"/>
        </w:rPr>
        <w:t>ši</w:t>
      </w:r>
      <w:r w:rsidR="000E5AA9">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1DC152CC" w:rsidR="00C042E1" w:rsidRPr="005D4990" w:rsidRDefault="00C042E1" w:rsidP="00480A75">
      <w:pPr>
        <w:jc w:val="both"/>
        <w:rPr>
          <w:lang w:val="lv-LV"/>
        </w:rPr>
      </w:pPr>
      <w:r w:rsidRPr="009F2550">
        <w:rPr>
          <w:b/>
          <w:bCs/>
          <w:lang w:val="lv-LV"/>
        </w:rPr>
        <w:t>Izsoles solis EUR 100.00</w:t>
      </w:r>
      <w:r w:rsidRPr="009F2550">
        <w:rPr>
          <w:lang w:val="lv-LV"/>
        </w:rPr>
        <w:t xml:space="preserve"> (viens</w:t>
      </w:r>
      <w:r w:rsidRPr="005D4990">
        <w:rPr>
          <w:lang w:val="lv-LV"/>
        </w:rPr>
        <w:t xml:space="preserve">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63F3B5A4"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0E5AA9">
        <w:rPr>
          <w:b/>
          <w:bCs/>
          <w:lang w:val="lv-LV"/>
        </w:rPr>
        <w:t>200</w:t>
      </w:r>
      <w:r w:rsidRPr="00231F1C">
        <w:rPr>
          <w:b/>
          <w:bCs/>
          <w:lang w:val="lv-LV"/>
        </w:rPr>
        <w:t>,00 (</w:t>
      </w:r>
      <w:r w:rsidR="000E5AA9">
        <w:rPr>
          <w:b/>
          <w:bCs/>
          <w:lang w:val="lv-LV"/>
        </w:rPr>
        <w:t>divi</w:t>
      </w:r>
      <w:r w:rsidR="008255D6" w:rsidRPr="00231F1C">
        <w:rPr>
          <w:b/>
          <w:bCs/>
          <w:lang w:val="lv-LV"/>
        </w:rPr>
        <w:t xml:space="preserve"> </w:t>
      </w:r>
      <w:r w:rsidRPr="00231F1C">
        <w:rPr>
          <w:b/>
          <w:bCs/>
          <w:lang w:val="lv-LV"/>
        </w:rPr>
        <w:t>simt</w:t>
      </w:r>
      <w:r w:rsidR="00203278">
        <w:rPr>
          <w:b/>
          <w:bCs/>
          <w:lang w:val="lv-LV"/>
        </w:rPr>
        <w:t>i</w:t>
      </w:r>
      <w:r w:rsidR="008255D6" w:rsidRPr="00231F1C">
        <w:rPr>
          <w:b/>
          <w:bCs/>
          <w:lang w:val="lv-LV"/>
        </w:rPr>
        <w:t xml:space="preserve">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0E5AA9">
        <w:rPr>
          <w:b/>
          <w:bCs/>
          <w:lang w:val="lv-LV"/>
        </w:rPr>
        <w:t>Izvaltas</w:t>
      </w:r>
      <w:r w:rsidRPr="00231F1C">
        <w:rPr>
          <w:b/>
          <w:bCs/>
          <w:lang w:val="lv-LV"/>
        </w:rPr>
        <w:t xml:space="preserve"> ielā </w:t>
      </w:r>
      <w:r w:rsidR="000E5AA9">
        <w:rPr>
          <w:b/>
          <w:bCs/>
          <w:lang w:val="lv-LV"/>
        </w:rPr>
        <w:t>8-14</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7BD16304"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17.oktobrī</w:t>
      </w:r>
      <w:r w:rsidRPr="005D4990">
        <w:rPr>
          <w:b/>
          <w:bCs/>
          <w:lang w:val="lv-LV"/>
        </w:rPr>
        <w:t xml:space="preserve">, </w:t>
      </w:r>
      <w:r w:rsidRPr="005D4990">
        <w:rPr>
          <w:b/>
          <w:bCs/>
          <w:iCs/>
          <w:lang w:val="lv-LV"/>
        </w:rPr>
        <w:t>plkst.1</w:t>
      </w:r>
      <w:r w:rsidR="000E5AA9">
        <w:rPr>
          <w:b/>
          <w:bCs/>
          <w:iCs/>
          <w:lang w:val="lv-LV"/>
        </w:rPr>
        <w:t>1</w:t>
      </w:r>
      <w:r w:rsidR="009D1C70">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2197A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9F2550">
        <w:rPr>
          <w:b/>
          <w:bCs/>
          <w:lang w:val="lv-LV"/>
        </w:rPr>
        <w:t>16.oktobra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D9613" w14:textId="77777777" w:rsidR="00C73B9F" w:rsidRDefault="00C73B9F">
      <w:r>
        <w:separator/>
      </w:r>
    </w:p>
  </w:endnote>
  <w:endnote w:type="continuationSeparator" w:id="0">
    <w:p w14:paraId="29A329AF" w14:textId="77777777" w:rsidR="00C73B9F" w:rsidRDefault="00C7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9B0D1" w14:textId="77777777" w:rsidR="00C73B9F" w:rsidRDefault="00C73B9F">
      <w:r>
        <w:separator/>
      </w:r>
    </w:p>
  </w:footnote>
  <w:footnote w:type="continuationSeparator" w:id="0">
    <w:p w14:paraId="72F771BC" w14:textId="77777777" w:rsidR="00C73B9F" w:rsidRDefault="00C7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AA9"/>
    <w:rsid w:val="00112B2F"/>
    <w:rsid w:val="00120790"/>
    <w:rsid w:val="001414CD"/>
    <w:rsid w:val="0014394A"/>
    <w:rsid w:val="001819D5"/>
    <w:rsid w:val="001B2826"/>
    <w:rsid w:val="001C4CFF"/>
    <w:rsid w:val="00203278"/>
    <w:rsid w:val="002049D8"/>
    <w:rsid w:val="00231F1C"/>
    <w:rsid w:val="002801C9"/>
    <w:rsid w:val="00294DA1"/>
    <w:rsid w:val="003D52D0"/>
    <w:rsid w:val="004018AB"/>
    <w:rsid w:val="00414A9D"/>
    <w:rsid w:val="00445DED"/>
    <w:rsid w:val="00480A75"/>
    <w:rsid w:val="00484EC2"/>
    <w:rsid w:val="004D44D0"/>
    <w:rsid w:val="00557923"/>
    <w:rsid w:val="005735FF"/>
    <w:rsid w:val="005D4990"/>
    <w:rsid w:val="00631370"/>
    <w:rsid w:val="00780B1C"/>
    <w:rsid w:val="00784774"/>
    <w:rsid w:val="007B4A0C"/>
    <w:rsid w:val="008255D6"/>
    <w:rsid w:val="008349EB"/>
    <w:rsid w:val="00877256"/>
    <w:rsid w:val="00937B62"/>
    <w:rsid w:val="009A38BB"/>
    <w:rsid w:val="009D1C70"/>
    <w:rsid w:val="009F2550"/>
    <w:rsid w:val="00A17506"/>
    <w:rsid w:val="00BF5C5D"/>
    <w:rsid w:val="00C042E1"/>
    <w:rsid w:val="00C73B9F"/>
    <w:rsid w:val="00D356BB"/>
    <w:rsid w:val="00D52ADA"/>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6207</Words>
  <Characters>3538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2024-09-10T11:48:00Z</cp:lastPrinted>
  <dcterms:created xsi:type="dcterms:W3CDTF">2024-09-10T11:49:00Z</dcterms:created>
  <dcterms:modified xsi:type="dcterms:W3CDTF">2024-09-10T11:49:00Z</dcterms:modified>
</cp:coreProperties>
</file>