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60E5" w14:textId="77777777" w:rsidR="004F67FA" w:rsidRDefault="004F67FA" w:rsidP="004F67FA">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5E98FE97" w14:textId="2A5C3B64" w:rsidR="004F67FA" w:rsidRPr="003B7F0E" w:rsidRDefault="004F67FA" w:rsidP="004F67FA">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ar Krāslavas novada pašvaldības domes 2</w:t>
      </w:r>
      <w:r>
        <w:rPr>
          <w:rFonts w:ascii="Times New Roman" w:eastAsia="Times New Roman" w:hAnsi="Times New Roman" w:cs="Times New Roman"/>
          <w:color w:val="000000" w:themeColor="text1"/>
          <w:shd w:val="clear" w:color="auto" w:fill="FFFFFF"/>
          <w:lang w:eastAsia="lv-LV"/>
        </w:rPr>
        <w:t>7</w:t>
      </w:r>
      <w:r>
        <w:rPr>
          <w:rFonts w:ascii="Times New Roman" w:eastAsia="Times New Roman" w:hAnsi="Times New Roman" w:cs="Times New Roman"/>
          <w:color w:val="000000" w:themeColor="text1"/>
          <w:shd w:val="clear" w:color="auto" w:fill="FFFFFF"/>
          <w:lang w:eastAsia="lv-LV"/>
        </w:rPr>
        <w:t>.0</w:t>
      </w:r>
      <w:r>
        <w:rPr>
          <w:rFonts w:ascii="Times New Roman" w:eastAsia="Times New Roman" w:hAnsi="Times New Roman" w:cs="Times New Roman"/>
          <w:color w:val="000000" w:themeColor="text1"/>
          <w:shd w:val="clear" w:color="auto" w:fill="FFFFFF"/>
          <w:lang w:eastAsia="lv-LV"/>
        </w:rPr>
        <w:t>6</w:t>
      </w:r>
      <w:r>
        <w:rPr>
          <w:rFonts w:ascii="Times New Roman" w:eastAsia="Times New Roman" w:hAnsi="Times New Roman" w:cs="Times New Roman"/>
          <w:color w:val="000000" w:themeColor="text1"/>
          <w:shd w:val="clear" w:color="auto" w:fill="FFFFFF"/>
          <w:lang w:eastAsia="lv-LV"/>
        </w:rPr>
        <w:t>.2024. lēmumu Nr.</w:t>
      </w:r>
      <w:r>
        <w:rPr>
          <w:rFonts w:ascii="Times New Roman" w:eastAsia="Times New Roman" w:hAnsi="Times New Roman" w:cs="Times New Roman"/>
          <w:color w:val="000000" w:themeColor="text1"/>
          <w:shd w:val="clear" w:color="auto" w:fill="FFFFFF"/>
          <w:lang w:eastAsia="lv-LV"/>
        </w:rPr>
        <w:t>647</w:t>
      </w:r>
    </w:p>
    <w:p w14:paraId="168100A0" w14:textId="77777777" w:rsidR="00D213C8" w:rsidRDefault="00D213C8" w:rsidP="00D213C8">
      <w:pPr>
        <w:rPr>
          <w:sz w:val="20"/>
          <w:szCs w:val="20"/>
        </w:rPr>
      </w:pPr>
    </w:p>
    <w:p w14:paraId="6E01AEF2" w14:textId="77777777" w:rsidR="00D213C8" w:rsidRDefault="00D213C8" w:rsidP="00D213C8">
      <w:pPr>
        <w:jc w:val="center"/>
        <w:rPr>
          <w:b/>
        </w:rPr>
      </w:pPr>
    </w:p>
    <w:p w14:paraId="51A17C4A" w14:textId="2CDE868F" w:rsidR="00D213C8" w:rsidRPr="002C04E6" w:rsidRDefault="00D213C8" w:rsidP="00D213C8">
      <w:pPr>
        <w:jc w:val="center"/>
        <w:rPr>
          <w:b/>
        </w:rPr>
      </w:pPr>
      <w:r>
        <w:rPr>
          <w:b/>
        </w:rPr>
        <w:t xml:space="preserve">Nekustamā īpašuma </w:t>
      </w:r>
      <w:bookmarkStart w:id="0" w:name="_Hlk159329526"/>
      <w:r w:rsidR="001B3B26" w:rsidRPr="001B3B26">
        <w:rPr>
          <w:rStyle w:val="st"/>
          <w:b/>
          <w:bCs/>
        </w:rPr>
        <w:t>Jaunā ielā 2C, Asūne, Asūnes pagasts, Krāslavas novads,</w:t>
      </w:r>
    </w:p>
    <w:bookmarkEnd w:id="0"/>
    <w:p w14:paraId="3B29FED2" w14:textId="77777777" w:rsidR="00D213C8" w:rsidRPr="00A72268" w:rsidRDefault="00D213C8" w:rsidP="00D213C8">
      <w:pPr>
        <w:jc w:val="center"/>
        <w:rPr>
          <w:b/>
        </w:rPr>
      </w:pPr>
      <w:r w:rsidRPr="00A72268">
        <w:rPr>
          <w:b/>
        </w:rPr>
        <w:t>nomas tiesību izsoles</w:t>
      </w:r>
    </w:p>
    <w:p w14:paraId="55219342" w14:textId="77777777" w:rsidR="00D213C8" w:rsidRPr="00A72268" w:rsidRDefault="00D213C8" w:rsidP="00D213C8">
      <w:pPr>
        <w:jc w:val="center"/>
        <w:rPr>
          <w:b/>
        </w:rPr>
      </w:pPr>
      <w:r w:rsidRPr="00A72268">
        <w:rPr>
          <w:b/>
        </w:rPr>
        <w:t>NOLIKUMS</w:t>
      </w:r>
    </w:p>
    <w:p w14:paraId="041B2412" w14:textId="77777777" w:rsidR="00D213C8" w:rsidRPr="00A72268" w:rsidRDefault="00D213C8" w:rsidP="00D213C8">
      <w:pPr>
        <w:rPr>
          <w:b/>
          <w:color w:val="FF0000"/>
        </w:rPr>
      </w:pPr>
    </w:p>
    <w:p w14:paraId="204378E5" w14:textId="77777777" w:rsidR="00D213C8" w:rsidRDefault="00D213C8" w:rsidP="00D213C8">
      <w:pPr>
        <w:jc w:val="right"/>
        <w:rPr>
          <w:color w:val="FF0000"/>
        </w:rPr>
      </w:pPr>
      <w:r w:rsidRPr="00A72268">
        <w:rPr>
          <w:color w:val="FF0000"/>
        </w:rPr>
        <w:t xml:space="preserve">                                                                              </w:t>
      </w:r>
    </w:p>
    <w:p w14:paraId="57819F10" w14:textId="77777777" w:rsidR="00D213C8" w:rsidRPr="008120DE" w:rsidRDefault="00D213C8" w:rsidP="00D213C8">
      <w:pPr>
        <w:jc w:val="right"/>
        <w:rPr>
          <w:sz w:val="20"/>
          <w:szCs w:val="20"/>
        </w:rPr>
      </w:pPr>
      <w:r w:rsidRPr="00A72268">
        <w:rPr>
          <w:color w:val="FF0000"/>
        </w:rPr>
        <w:t xml:space="preserve"> </w:t>
      </w:r>
      <w:r w:rsidRPr="008120DE">
        <w:rPr>
          <w:sz w:val="20"/>
          <w:szCs w:val="20"/>
        </w:rPr>
        <w:t>Izsole tiek rīkota, pamatojoties uz</w:t>
      </w:r>
    </w:p>
    <w:p w14:paraId="22C019A8" w14:textId="77777777" w:rsidR="00D213C8" w:rsidRPr="008120DE" w:rsidRDefault="00D213C8" w:rsidP="00D213C8">
      <w:pPr>
        <w:jc w:val="right"/>
        <w:rPr>
          <w:sz w:val="20"/>
          <w:szCs w:val="20"/>
        </w:rPr>
      </w:pPr>
      <w:r w:rsidRPr="001E197C">
        <w:rPr>
          <w:sz w:val="20"/>
          <w:szCs w:val="20"/>
        </w:rPr>
        <w:t>Ministru kabineta 20.02.2018.noteikumiem Nr.97</w:t>
      </w:r>
    </w:p>
    <w:p w14:paraId="3EA50AA3" w14:textId="77777777" w:rsidR="00D213C8" w:rsidRPr="008120DE" w:rsidRDefault="00D213C8" w:rsidP="00D213C8">
      <w:pPr>
        <w:jc w:val="right"/>
        <w:rPr>
          <w:sz w:val="20"/>
          <w:szCs w:val="20"/>
        </w:rPr>
      </w:pPr>
      <w:r>
        <w:rPr>
          <w:sz w:val="20"/>
          <w:szCs w:val="20"/>
        </w:rPr>
        <w:t>„Publiskas personas mantas iznomāšanas noteikumi</w:t>
      </w:r>
      <w:r w:rsidRPr="008120DE">
        <w:rPr>
          <w:sz w:val="20"/>
          <w:szCs w:val="20"/>
        </w:rPr>
        <w:t>”</w:t>
      </w:r>
    </w:p>
    <w:p w14:paraId="5C95E96D" w14:textId="77777777" w:rsidR="00D213C8" w:rsidRPr="00A72268" w:rsidRDefault="00D213C8" w:rsidP="00D213C8">
      <w:pPr>
        <w:rPr>
          <w:b/>
          <w:color w:val="FF0000"/>
        </w:rPr>
      </w:pPr>
      <w:r>
        <w:rPr>
          <w:sz w:val="20"/>
          <w:szCs w:val="20"/>
        </w:rPr>
        <w:t xml:space="preserve"> </w:t>
      </w:r>
    </w:p>
    <w:p w14:paraId="7E28EF1C" w14:textId="77777777" w:rsidR="00D213C8" w:rsidRPr="001E197C" w:rsidRDefault="00D213C8" w:rsidP="00D213C8">
      <w:pPr>
        <w:numPr>
          <w:ilvl w:val="0"/>
          <w:numId w:val="3"/>
        </w:numPr>
        <w:ind w:left="0" w:firstLine="0"/>
        <w:jc w:val="center"/>
        <w:rPr>
          <w:b/>
        </w:rPr>
      </w:pPr>
      <w:r w:rsidRPr="001E197C">
        <w:rPr>
          <w:b/>
        </w:rPr>
        <w:t xml:space="preserve">Vispārīgie noteikumi </w:t>
      </w:r>
    </w:p>
    <w:p w14:paraId="0369F053" w14:textId="77777777" w:rsidR="00D213C8" w:rsidRPr="00A72268" w:rsidRDefault="00D213C8" w:rsidP="00D213C8">
      <w:pPr>
        <w:jc w:val="both"/>
        <w:rPr>
          <w:color w:val="FF0000"/>
        </w:rPr>
      </w:pPr>
    </w:p>
    <w:p w14:paraId="12354A0A" w14:textId="77777777" w:rsidR="00D213C8" w:rsidRPr="001E197C" w:rsidRDefault="00D213C8" w:rsidP="00D213C8">
      <w:pPr>
        <w:numPr>
          <w:ilvl w:val="1"/>
          <w:numId w:val="3"/>
        </w:numPr>
        <w:tabs>
          <w:tab w:val="num" w:pos="540"/>
          <w:tab w:val="num" w:pos="612"/>
          <w:tab w:val="num" w:pos="6670"/>
        </w:tabs>
        <w:ind w:left="539" w:hanging="539"/>
        <w:jc w:val="both"/>
      </w:pPr>
      <w:bookmarkStart w:id="1" w:name="_Ref321213260"/>
      <w:r w:rsidRPr="001E197C">
        <w:t xml:space="preserve">Izsoles organizētājs un iznomātājs: Krāslavas novada pašvaldības Dagdas pilsētas un pagastu apvienība, </w:t>
      </w:r>
      <w:r w:rsidRPr="001E197C">
        <w:rPr>
          <w:w w:val="105"/>
        </w:rPr>
        <w:t>nodo</w:t>
      </w:r>
      <w:r w:rsidRPr="001E197C">
        <w:rPr>
          <w:spacing w:val="2"/>
          <w:w w:val="105"/>
        </w:rPr>
        <w:t>k</w:t>
      </w:r>
      <w:r w:rsidRPr="001E197C">
        <w:rPr>
          <w:spacing w:val="-1"/>
          <w:w w:val="105"/>
        </w:rPr>
        <w:t>ļ</w:t>
      </w:r>
      <w:r w:rsidRPr="001E197C">
        <w:rPr>
          <w:w w:val="105"/>
        </w:rPr>
        <w:t>u</w:t>
      </w:r>
      <w:r w:rsidRPr="001E197C">
        <w:rPr>
          <w:spacing w:val="-26"/>
          <w:w w:val="105"/>
        </w:rPr>
        <w:t xml:space="preserve"> </w:t>
      </w:r>
      <w:r w:rsidRPr="001E197C">
        <w:rPr>
          <w:spacing w:val="5"/>
          <w:w w:val="105"/>
        </w:rPr>
        <w:t>m</w:t>
      </w:r>
      <w:r w:rsidRPr="001E197C">
        <w:rPr>
          <w:spacing w:val="-4"/>
          <w:w w:val="105"/>
        </w:rPr>
        <w:t>a</w:t>
      </w:r>
      <w:r w:rsidRPr="001E197C">
        <w:rPr>
          <w:spacing w:val="2"/>
          <w:w w:val="105"/>
        </w:rPr>
        <w:t>k</w:t>
      </w:r>
      <w:r w:rsidRPr="001E197C">
        <w:rPr>
          <w:spacing w:val="-1"/>
          <w:w w:val="105"/>
        </w:rPr>
        <w:t>s</w:t>
      </w:r>
      <w:r w:rsidRPr="001E197C">
        <w:rPr>
          <w:spacing w:val="-4"/>
          <w:w w:val="105"/>
        </w:rPr>
        <w:t>ā</w:t>
      </w:r>
      <w:r w:rsidRPr="001E197C">
        <w:rPr>
          <w:w w:val="105"/>
        </w:rPr>
        <w:t>t</w:t>
      </w:r>
      <w:r w:rsidRPr="001E197C">
        <w:rPr>
          <w:spacing w:val="-4"/>
          <w:w w:val="105"/>
        </w:rPr>
        <w:t>ā</w:t>
      </w:r>
      <w:r w:rsidRPr="001E197C">
        <w:rPr>
          <w:spacing w:val="2"/>
          <w:w w:val="105"/>
        </w:rPr>
        <w:t>j</w:t>
      </w:r>
      <w:r w:rsidRPr="001E197C">
        <w:rPr>
          <w:w w:val="105"/>
        </w:rPr>
        <w:t>a</w:t>
      </w:r>
      <w:r w:rsidRPr="001E197C">
        <w:rPr>
          <w:spacing w:val="-22"/>
          <w:w w:val="105"/>
        </w:rPr>
        <w:t xml:space="preserve"> </w:t>
      </w:r>
      <w:r w:rsidRPr="001E197C">
        <w:rPr>
          <w:w w:val="105"/>
        </w:rPr>
        <w:t>reģ</w:t>
      </w:r>
      <w:r w:rsidRPr="001E197C">
        <w:rPr>
          <w:spacing w:val="-4"/>
          <w:w w:val="105"/>
        </w:rPr>
        <w:t>i</w:t>
      </w:r>
      <w:r w:rsidRPr="001E197C">
        <w:rPr>
          <w:spacing w:val="2"/>
          <w:w w:val="105"/>
        </w:rPr>
        <w:t>s</w:t>
      </w:r>
      <w:r w:rsidRPr="001E197C">
        <w:rPr>
          <w:spacing w:val="-4"/>
          <w:w w:val="105"/>
        </w:rPr>
        <w:t>t</w:t>
      </w:r>
      <w:r w:rsidRPr="001E197C">
        <w:rPr>
          <w:w w:val="105"/>
        </w:rPr>
        <w:t>rā</w:t>
      </w:r>
      <w:r w:rsidRPr="001E197C">
        <w:rPr>
          <w:spacing w:val="-1"/>
          <w:w w:val="105"/>
        </w:rPr>
        <w:t>ci</w:t>
      </w:r>
      <w:r w:rsidRPr="001E197C">
        <w:rPr>
          <w:spacing w:val="2"/>
          <w:w w:val="105"/>
        </w:rPr>
        <w:t>j</w:t>
      </w:r>
      <w:r w:rsidRPr="001E197C">
        <w:rPr>
          <w:w w:val="105"/>
        </w:rPr>
        <w:t>as</w:t>
      </w:r>
      <w:r w:rsidRPr="001E197C">
        <w:rPr>
          <w:spacing w:val="-23"/>
          <w:w w:val="105"/>
        </w:rPr>
        <w:t xml:space="preserve"> </w:t>
      </w:r>
      <w:r w:rsidRPr="001E197C">
        <w:rPr>
          <w:spacing w:val="-1"/>
          <w:w w:val="105"/>
        </w:rPr>
        <w:t>N</w:t>
      </w:r>
      <w:r w:rsidRPr="001E197C">
        <w:rPr>
          <w:w w:val="105"/>
        </w:rPr>
        <w:t>r.</w:t>
      </w:r>
      <w:r w:rsidRPr="001E197C">
        <w:t xml:space="preserve"> </w:t>
      </w:r>
      <w:r w:rsidRPr="001E197C">
        <w:rPr>
          <w:w w:val="105"/>
        </w:rPr>
        <w:t>50900036651,</w:t>
      </w:r>
      <w:r w:rsidRPr="001E197C">
        <w:t xml:space="preserve"> (turpmāk arī – Iznomātājs), </w:t>
      </w:r>
      <w:r w:rsidRPr="001E197C">
        <w:rPr>
          <w:w w:val="105"/>
        </w:rPr>
        <w:t>adre</w:t>
      </w:r>
      <w:r w:rsidRPr="001E197C">
        <w:rPr>
          <w:spacing w:val="-1"/>
          <w:w w:val="105"/>
        </w:rPr>
        <w:t>s</w:t>
      </w:r>
      <w:r w:rsidRPr="001E197C">
        <w:rPr>
          <w:w w:val="105"/>
        </w:rPr>
        <w:t>e:</w:t>
      </w:r>
      <w:r>
        <w:rPr>
          <w:w w:val="105"/>
        </w:rPr>
        <w:t xml:space="preserve"> </w:t>
      </w:r>
      <w:r w:rsidRPr="001E197C">
        <w:rPr>
          <w:w w:val="105"/>
        </w:rPr>
        <w:t>Alejas iela 4, Dagda, Krāslavas novads, LV-5674</w:t>
      </w:r>
      <w:r w:rsidRPr="001E197C">
        <w:t xml:space="preserve">, </w:t>
      </w:r>
      <w:r w:rsidRPr="001E197C">
        <w:rPr>
          <w:w w:val="105"/>
        </w:rPr>
        <w:t>tā</w:t>
      </w:r>
      <w:r w:rsidRPr="001E197C">
        <w:rPr>
          <w:spacing w:val="-1"/>
          <w:w w:val="105"/>
        </w:rPr>
        <w:t>l</w:t>
      </w:r>
      <w:r w:rsidRPr="001E197C">
        <w:rPr>
          <w:w w:val="105"/>
        </w:rPr>
        <w:t>run</w:t>
      </w:r>
      <w:r w:rsidRPr="001E197C">
        <w:rPr>
          <w:spacing w:val="-1"/>
          <w:w w:val="105"/>
        </w:rPr>
        <w:t>is</w:t>
      </w:r>
      <w:r w:rsidRPr="001E197C">
        <w:rPr>
          <w:w w:val="105"/>
        </w:rPr>
        <w:t>:</w:t>
      </w:r>
      <w:r w:rsidRPr="001E197C">
        <w:rPr>
          <w:spacing w:val="-21"/>
          <w:w w:val="105"/>
        </w:rPr>
        <w:t xml:space="preserve"> </w:t>
      </w:r>
      <w:r w:rsidRPr="001E197C">
        <w:rPr>
          <w:w w:val="105"/>
        </w:rPr>
        <w:t>65681434,</w:t>
      </w:r>
      <w:r w:rsidRPr="001E197C">
        <w:rPr>
          <w:spacing w:val="-22"/>
          <w:w w:val="105"/>
        </w:rPr>
        <w:t xml:space="preserve"> </w:t>
      </w:r>
      <w:r w:rsidRPr="001E197C">
        <w:rPr>
          <w:spacing w:val="2"/>
          <w:w w:val="105"/>
        </w:rPr>
        <w:t xml:space="preserve">e-pasts: </w:t>
      </w:r>
      <w:hyperlink r:id="rId5" w:history="1">
        <w:r w:rsidRPr="001E197C">
          <w:rPr>
            <w:rStyle w:val="Hipersaite"/>
            <w:spacing w:val="2"/>
            <w:w w:val="105"/>
          </w:rPr>
          <w:t>dagda@kraslava.lv</w:t>
        </w:r>
      </w:hyperlink>
      <w:r w:rsidRPr="001E197C">
        <w:rPr>
          <w:spacing w:val="2"/>
          <w:w w:val="105"/>
        </w:rPr>
        <w:t xml:space="preserve">. </w:t>
      </w:r>
      <w:r w:rsidRPr="001E197C">
        <w:rPr>
          <w:spacing w:val="-3"/>
          <w:w w:val="105"/>
        </w:rPr>
        <w:t>K</w:t>
      </w:r>
      <w:r w:rsidRPr="001E197C">
        <w:rPr>
          <w:w w:val="105"/>
        </w:rPr>
        <w:t>on</w:t>
      </w:r>
      <w:r w:rsidRPr="001E197C">
        <w:rPr>
          <w:spacing w:val="2"/>
          <w:w w:val="105"/>
        </w:rPr>
        <w:t>t</w:t>
      </w:r>
      <w:r w:rsidRPr="001E197C">
        <w:rPr>
          <w:spacing w:val="-4"/>
          <w:w w:val="105"/>
        </w:rPr>
        <w:t>a</w:t>
      </w:r>
      <w:r w:rsidRPr="001E197C">
        <w:rPr>
          <w:spacing w:val="2"/>
          <w:w w:val="105"/>
        </w:rPr>
        <w:t>k</w:t>
      </w:r>
      <w:r w:rsidRPr="001E197C">
        <w:rPr>
          <w:w w:val="105"/>
        </w:rPr>
        <w:t>tp</w:t>
      </w:r>
      <w:r w:rsidRPr="001E197C">
        <w:rPr>
          <w:spacing w:val="-4"/>
          <w:w w:val="105"/>
        </w:rPr>
        <w:t>e</w:t>
      </w:r>
      <w:r w:rsidRPr="001E197C">
        <w:rPr>
          <w:w w:val="105"/>
        </w:rPr>
        <w:t>r</w:t>
      </w:r>
      <w:r w:rsidRPr="001E197C">
        <w:rPr>
          <w:spacing w:val="2"/>
          <w:w w:val="105"/>
        </w:rPr>
        <w:t>s</w:t>
      </w:r>
      <w:r w:rsidRPr="001E197C">
        <w:rPr>
          <w:w w:val="105"/>
        </w:rPr>
        <w:t>o</w:t>
      </w:r>
      <w:r w:rsidRPr="001E197C">
        <w:rPr>
          <w:spacing w:val="-4"/>
          <w:w w:val="105"/>
        </w:rPr>
        <w:t>n</w:t>
      </w:r>
      <w:r w:rsidRPr="001E197C">
        <w:rPr>
          <w:w w:val="105"/>
        </w:rPr>
        <w:t>a</w:t>
      </w:r>
      <w:r w:rsidRPr="001E197C">
        <w:rPr>
          <w:spacing w:val="-10"/>
          <w:w w:val="105"/>
        </w:rPr>
        <w:t xml:space="preserve"> </w:t>
      </w:r>
      <w:r w:rsidRPr="001E197C">
        <w:rPr>
          <w:w w:val="105"/>
        </w:rPr>
        <w:t>–</w:t>
      </w:r>
      <w:r w:rsidRPr="001E197C">
        <w:rPr>
          <w:spacing w:val="-12"/>
          <w:w w:val="105"/>
        </w:rPr>
        <w:t xml:space="preserve"> </w:t>
      </w:r>
      <w:r w:rsidRPr="001E197C">
        <w:rPr>
          <w:spacing w:val="-1"/>
          <w:w w:val="105"/>
        </w:rPr>
        <w:t>izsoļu komisijas priekšsēdētājs Edgars Tjarve</w:t>
      </w:r>
      <w:r w:rsidRPr="001E197C">
        <w:rPr>
          <w:w w:val="105"/>
        </w:rPr>
        <w:t>,</w:t>
      </w:r>
      <w:r w:rsidRPr="001E197C">
        <w:rPr>
          <w:spacing w:val="27"/>
          <w:w w:val="105"/>
        </w:rPr>
        <w:t xml:space="preserve"> </w:t>
      </w:r>
      <w:r w:rsidRPr="001E197C">
        <w:rPr>
          <w:spacing w:val="-4"/>
          <w:w w:val="105"/>
        </w:rPr>
        <w:t>t</w:t>
      </w:r>
      <w:r w:rsidRPr="001E197C">
        <w:rPr>
          <w:w w:val="105"/>
        </w:rPr>
        <w:t>ā</w:t>
      </w:r>
      <w:r w:rsidRPr="001E197C">
        <w:rPr>
          <w:spacing w:val="-1"/>
          <w:w w:val="105"/>
        </w:rPr>
        <w:t>l</w:t>
      </w:r>
      <w:r w:rsidRPr="001E197C">
        <w:rPr>
          <w:spacing w:val="-3"/>
          <w:w w:val="105"/>
        </w:rPr>
        <w:t>r</w:t>
      </w:r>
      <w:r w:rsidRPr="001E197C">
        <w:rPr>
          <w:w w:val="105"/>
        </w:rPr>
        <w:t>un</w:t>
      </w:r>
      <w:r w:rsidRPr="001E197C">
        <w:rPr>
          <w:spacing w:val="-1"/>
          <w:w w:val="105"/>
        </w:rPr>
        <w:t>i</w:t>
      </w:r>
      <w:r w:rsidRPr="001E197C">
        <w:rPr>
          <w:w w:val="105"/>
        </w:rPr>
        <w:t>s</w:t>
      </w:r>
      <w:r w:rsidRPr="001E197C">
        <w:rPr>
          <w:spacing w:val="27"/>
          <w:w w:val="105"/>
        </w:rPr>
        <w:t xml:space="preserve"> </w:t>
      </w:r>
      <w:r w:rsidRPr="001E197C">
        <w:rPr>
          <w:w w:val="105"/>
        </w:rPr>
        <w:t xml:space="preserve">65681711, </w:t>
      </w:r>
      <w:r w:rsidRPr="001E197C">
        <w:rPr>
          <w:spacing w:val="27"/>
          <w:w w:val="105"/>
        </w:rPr>
        <w:t>e</w:t>
      </w:r>
      <w:r w:rsidRPr="001E197C">
        <w:rPr>
          <w:w w:val="105"/>
        </w:rPr>
        <w:t>-pa</w:t>
      </w:r>
      <w:r w:rsidRPr="001E197C">
        <w:rPr>
          <w:spacing w:val="-4"/>
          <w:w w:val="105"/>
        </w:rPr>
        <w:t>s</w:t>
      </w:r>
      <w:r w:rsidRPr="001E197C">
        <w:rPr>
          <w:spacing w:val="2"/>
          <w:w w:val="105"/>
        </w:rPr>
        <w:t>t</w:t>
      </w:r>
      <w:r w:rsidRPr="001E197C">
        <w:rPr>
          <w:spacing w:val="-1"/>
          <w:w w:val="105"/>
        </w:rPr>
        <w:t>s</w:t>
      </w:r>
      <w:r w:rsidRPr="001E197C">
        <w:rPr>
          <w:w w:val="105"/>
        </w:rPr>
        <w:t xml:space="preserve">: </w:t>
      </w:r>
      <w:hyperlink r:id="rId6" w:history="1">
        <w:r w:rsidRPr="001E197C">
          <w:rPr>
            <w:rStyle w:val="Hipersaite"/>
          </w:rPr>
          <w:t>dagda@kraslava.lv</w:t>
        </w:r>
      </w:hyperlink>
      <w:r>
        <w:rPr>
          <w:rStyle w:val="Hipersaite"/>
        </w:rPr>
        <w:t>.</w:t>
      </w:r>
    </w:p>
    <w:p w14:paraId="216629B7" w14:textId="77777777" w:rsidR="00D213C8" w:rsidRDefault="00D213C8" w:rsidP="00D213C8">
      <w:pPr>
        <w:numPr>
          <w:ilvl w:val="1"/>
          <w:numId w:val="3"/>
        </w:numPr>
        <w:tabs>
          <w:tab w:val="num" w:pos="540"/>
          <w:tab w:val="num" w:pos="612"/>
          <w:tab w:val="num" w:pos="6670"/>
        </w:tabs>
        <w:ind w:left="539" w:hanging="539"/>
        <w:jc w:val="both"/>
      </w:pPr>
      <w:r w:rsidRPr="00A72268">
        <w:t>Izsoli rīko un organizē</w:t>
      </w:r>
      <w:r>
        <w:t xml:space="preserve"> Krāslavas novada pašvaldības Dagdas pilsētas un pagastu apvienības Pašvaldības īpašumu atsavināšanas un i</w:t>
      </w:r>
      <w:r w:rsidRPr="00A72268">
        <w:t>zsoļu komisija (turpmāk – Komisija).</w:t>
      </w:r>
    </w:p>
    <w:p w14:paraId="675B2147" w14:textId="3D60D9B4" w:rsidR="00D213C8" w:rsidRPr="002C04E6" w:rsidRDefault="00D213C8" w:rsidP="00D213C8">
      <w:pPr>
        <w:numPr>
          <w:ilvl w:val="1"/>
          <w:numId w:val="3"/>
        </w:numPr>
        <w:tabs>
          <w:tab w:val="num" w:pos="540"/>
          <w:tab w:val="num" w:pos="612"/>
          <w:tab w:val="num" w:pos="6670"/>
        </w:tabs>
        <w:ind w:left="540" w:hanging="540"/>
        <w:jc w:val="both"/>
      </w:pPr>
      <w:r w:rsidRPr="002C04E6">
        <w:rPr>
          <w:color w:val="000000"/>
        </w:rPr>
        <w:t xml:space="preserve">Nolikums </w:t>
      </w:r>
      <w:r w:rsidRPr="00C738AC">
        <w:rPr>
          <w:color w:val="000000"/>
        </w:rPr>
        <w:t>nosaka pašvaldībai piederoš</w:t>
      </w:r>
      <w:r>
        <w:rPr>
          <w:color w:val="000000"/>
        </w:rPr>
        <w:t>a</w:t>
      </w:r>
      <w:r w:rsidRPr="00C738AC">
        <w:rPr>
          <w:b/>
          <w:bCs/>
          <w:color w:val="000000"/>
        </w:rPr>
        <w:t xml:space="preserve"> nekustam</w:t>
      </w:r>
      <w:r>
        <w:rPr>
          <w:b/>
          <w:bCs/>
          <w:color w:val="000000"/>
        </w:rPr>
        <w:t>a</w:t>
      </w:r>
      <w:r w:rsidRPr="00C738AC">
        <w:rPr>
          <w:b/>
          <w:bCs/>
          <w:color w:val="000000"/>
        </w:rPr>
        <w:t xml:space="preserve"> īpašum</w:t>
      </w:r>
      <w:r>
        <w:rPr>
          <w:b/>
          <w:bCs/>
          <w:color w:val="000000"/>
        </w:rPr>
        <w:t>a</w:t>
      </w:r>
      <w:r w:rsidRPr="00C738AC">
        <w:rPr>
          <w:b/>
          <w:bCs/>
          <w:color w:val="000000"/>
        </w:rPr>
        <w:t xml:space="preserve"> </w:t>
      </w:r>
      <w:r w:rsidR="001B3B26" w:rsidRPr="001B3B26">
        <w:rPr>
          <w:b/>
          <w:bCs/>
          <w:color w:val="000000"/>
        </w:rPr>
        <w:t xml:space="preserve">Jaunā ielā 2C, Asūne, Asūnes pagasts, Krāslavas novads, </w:t>
      </w:r>
      <w:r w:rsidRPr="00AD2F09">
        <w:rPr>
          <w:rStyle w:val="st"/>
          <w:b/>
          <w:bCs/>
        </w:rPr>
        <w:t xml:space="preserve">kopējo </w:t>
      </w:r>
      <w:r w:rsidRPr="00571E03">
        <w:rPr>
          <w:rStyle w:val="st"/>
          <w:b/>
          <w:bCs/>
        </w:rPr>
        <w:t xml:space="preserve">platību </w:t>
      </w:r>
      <w:r w:rsidR="00571E03" w:rsidRPr="00571E03">
        <w:rPr>
          <w:rStyle w:val="st"/>
          <w:b/>
          <w:bCs/>
        </w:rPr>
        <w:t xml:space="preserve">32,4 </w:t>
      </w:r>
      <w:r w:rsidRPr="00571E03">
        <w:rPr>
          <w:rStyle w:val="st"/>
          <w:b/>
          <w:bCs/>
        </w:rPr>
        <w:t>m</w:t>
      </w:r>
      <w:r w:rsidRPr="00571E03">
        <w:rPr>
          <w:rStyle w:val="st"/>
          <w:b/>
          <w:bCs/>
          <w:vertAlign w:val="superscript"/>
        </w:rPr>
        <w:t>2</w:t>
      </w:r>
      <w:r w:rsidRPr="00571E03">
        <w:rPr>
          <w:rStyle w:val="st"/>
          <w:b/>
          <w:bCs/>
        </w:rPr>
        <w:t>,</w:t>
      </w:r>
      <w:r>
        <w:rPr>
          <w:rStyle w:val="st"/>
          <w:b/>
          <w:bCs/>
        </w:rPr>
        <w:t xml:space="preserve"> </w:t>
      </w:r>
      <w:r w:rsidRPr="00AD2F09">
        <w:t>turpmāk</w:t>
      </w:r>
      <w:r>
        <w:t xml:space="preserve"> tekstā – Objekts</w:t>
      </w:r>
      <w:r w:rsidRPr="002C04E6">
        <w:rPr>
          <w:color w:val="000000"/>
        </w:rPr>
        <w:t>,  nomas tiesību mutiskas izsoles kārtību, t.sk., izsoles norisi, pretendentu pieteikšanās un vairāksolīšanas kārtību, izsoles rezultātu apstiprināšanas kārtību.</w:t>
      </w:r>
    </w:p>
    <w:p w14:paraId="2E188BCB" w14:textId="77777777" w:rsidR="00D213C8" w:rsidRPr="00A72268" w:rsidRDefault="00D213C8" w:rsidP="00D213C8">
      <w:pPr>
        <w:numPr>
          <w:ilvl w:val="1"/>
          <w:numId w:val="3"/>
        </w:numPr>
        <w:tabs>
          <w:tab w:val="num" w:pos="540"/>
          <w:tab w:val="num" w:pos="6670"/>
        </w:tabs>
        <w:ind w:left="540" w:hanging="540"/>
        <w:jc w:val="both"/>
      </w:pPr>
      <w:r w:rsidRPr="00A72268">
        <w:t>Mutiskas izsoles nolikums (turpmāk – Nolikums) ir apstiprināts ar</w:t>
      </w:r>
      <w:r>
        <w:t xml:space="preserve"> Krāslavas novada pašvaldības domes lēmum</w:t>
      </w:r>
      <w:r w:rsidRPr="00436578">
        <w:t>u.</w:t>
      </w:r>
    </w:p>
    <w:p w14:paraId="7EB7ACE7" w14:textId="77777777" w:rsidR="00D213C8" w:rsidRPr="00A72268" w:rsidRDefault="00D213C8" w:rsidP="00D213C8">
      <w:pPr>
        <w:numPr>
          <w:ilvl w:val="1"/>
          <w:numId w:val="3"/>
        </w:numPr>
        <w:tabs>
          <w:tab w:val="num" w:pos="540"/>
        </w:tabs>
        <w:ind w:left="540" w:hanging="540"/>
        <w:jc w:val="both"/>
      </w:pPr>
      <w:r w:rsidRPr="00A72268">
        <w:t>Izsoles Objekta izmantošanas nosacījumi</w:t>
      </w:r>
      <w:bookmarkEnd w:id="1"/>
      <w:r w:rsidRPr="00A72268">
        <w:t xml:space="preserve"> – izmantot Objektu tikai reģistrētas saimnieciskās darbības veikšanai</w:t>
      </w:r>
      <w:r>
        <w:t xml:space="preserve">. </w:t>
      </w:r>
    </w:p>
    <w:p w14:paraId="67712907" w14:textId="77777777" w:rsidR="00D213C8" w:rsidRDefault="00D213C8" w:rsidP="00D213C8">
      <w:pPr>
        <w:numPr>
          <w:ilvl w:val="1"/>
          <w:numId w:val="3"/>
        </w:numPr>
        <w:tabs>
          <w:tab w:val="num" w:pos="540"/>
        </w:tabs>
        <w:ind w:left="540" w:hanging="540"/>
        <w:jc w:val="both"/>
      </w:pPr>
      <w:r>
        <w:t>Izsoles veids – mutiska</w:t>
      </w:r>
      <w:r w:rsidRPr="00A72268">
        <w:rPr>
          <w:iCs/>
        </w:rPr>
        <w:t xml:space="preserve"> </w:t>
      </w:r>
      <w:r w:rsidRPr="00A72268">
        <w:t>izsole.</w:t>
      </w:r>
    </w:p>
    <w:p w14:paraId="7B3FEF58" w14:textId="25D4E504" w:rsidR="00D213C8" w:rsidRPr="00B95307" w:rsidRDefault="00D213C8" w:rsidP="00D213C8">
      <w:pPr>
        <w:numPr>
          <w:ilvl w:val="1"/>
          <w:numId w:val="3"/>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 Dagdas pilsētas un pagastu apvienības, reģ.Nr.50900036651</w:t>
      </w:r>
      <w:r w:rsidRPr="00066135">
        <w:t xml:space="preserve">, </w:t>
      </w:r>
      <w:r w:rsidRPr="00AD5E2D">
        <w:t>A/S “SEB banka” kontā LV39UNLA0055002444088, ar atzīmi ,</w:t>
      </w:r>
      <w:r w:rsidRPr="00B95307">
        <w:rPr>
          <w:color w:val="000000"/>
        </w:rPr>
        <w:t>,Nodrošinājums objekta</w:t>
      </w:r>
      <w:r>
        <w:t xml:space="preserve"> </w:t>
      </w:r>
      <w:r w:rsidR="001B3B26" w:rsidRPr="001B3B26">
        <w:t>Jaunā ielā 2C, Asūne, Asūnes pagasts, Krāslavas novads</w:t>
      </w:r>
      <w:r>
        <w:t>,</w:t>
      </w:r>
      <w:r w:rsidRPr="00B95307">
        <w:rPr>
          <w:color w:val="000000"/>
        </w:rPr>
        <w:t xml:space="preserve"> nomas tiesību izsolei”. </w:t>
      </w:r>
    </w:p>
    <w:p w14:paraId="5ECE0232" w14:textId="77777777" w:rsidR="00D213C8" w:rsidRPr="00A72268" w:rsidRDefault="00D213C8" w:rsidP="00D213C8">
      <w:pPr>
        <w:tabs>
          <w:tab w:val="left" w:pos="720"/>
        </w:tabs>
        <w:jc w:val="both"/>
        <w:rPr>
          <w:color w:val="FF0000"/>
        </w:rPr>
      </w:pPr>
    </w:p>
    <w:p w14:paraId="2037227D" w14:textId="77777777" w:rsidR="00D213C8" w:rsidRPr="00A72268" w:rsidRDefault="00D213C8" w:rsidP="00D213C8">
      <w:pPr>
        <w:numPr>
          <w:ilvl w:val="0"/>
          <w:numId w:val="3"/>
        </w:numPr>
        <w:tabs>
          <w:tab w:val="num" w:pos="540"/>
        </w:tabs>
        <w:ind w:left="0" w:firstLine="0"/>
        <w:jc w:val="center"/>
        <w:rPr>
          <w:b/>
        </w:rPr>
      </w:pPr>
      <w:r w:rsidRPr="00A72268">
        <w:rPr>
          <w:b/>
        </w:rPr>
        <w:t>Izsoles sākumcena un nomas līguma termiņš</w:t>
      </w:r>
    </w:p>
    <w:p w14:paraId="7E32E594" w14:textId="77777777" w:rsidR="00D213C8" w:rsidRPr="00066335" w:rsidRDefault="00D213C8" w:rsidP="00D213C8">
      <w:pPr>
        <w:tabs>
          <w:tab w:val="left" w:pos="9072"/>
        </w:tabs>
        <w:ind w:left="567" w:hanging="567"/>
        <w:jc w:val="both"/>
        <w:rPr>
          <w:color w:val="FF0000"/>
        </w:rPr>
      </w:pPr>
    </w:p>
    <w:p w14:paraId="019E6C9C" w14:textId="7339CEFA" w:rsidR="00D213C8" w:rsidRPr="00465D4A" w:rsidRDefault="00D213C8" w:rsidP="00D213C8">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noteikta: </w:t>
      </w:r>
      <w:r w:rsidRPr="00465D4A">
        <w:rPr>
          <w:rStyle w:val="st"/>
        </w:rPr>
        <w:t xml:space="preserve"> </w:t>
      </w:r>
      <w:r w:rsidRPr="00571E03">
        <w:rPr>
          <w:rStyle w:val="st"/>
          <w:b/>
          <w:bCs/>
        </w:rPr>
        <w:t>EUR</w:t>
      </w:r>
      <w:r w:rsidR="00571E03" w:rsidRPr="00571E03">
        <w:rPr>
          <w:rStyle w:val="st"/>
          <w:b/>
          <w:bCs/>
        </w:rPr>
        <w:t xml:space="preserve"> 41,45</w:t>
      </w:r>
      <w:r>
        <w:rPr>
          <w:b/>
          <w:bCs/>
        </w:rPr>
        <w:t xml:space="preserve"> </w:t>
      </w:r>
      <w:r w:rsidRPr="00465D4A">
        <w:rPr>
          <w:i/>
        </w:rPr>
        <w:t>(</w:t>
      </w:r>
      <w:r w:rsidR="00571E03">
        <w:rPr>
          <w:i/>
        </w:rPr>
        <w:t xml:space="preserve"> četrdesmit viens </w:t>
      </w:r>
      <w:proofErr w:type="spellStart"/>
      <w:r w:rsidRPr="00465D4A">
        <w:rPr>
          <w:i/>
        </w:rPr>
        <w:t>euro</w:t>
      </w:r>
      <w:proofErr w:type="spellEnd"/>
      <w:r w:rsidRPr="00465D4A">
        <w:rPr>
          <w:i/>
        </w:rPr>
        <w:t xml:space="preserve"> </w:t>
      </w:r>
      <w:r>
        <w:rPr>
          <w:i/>
        </w:rPr>
        <w:t xml:space="preserve">un </w:t>
      </w:r>
      <w:r w:rsidR="00571E03">
        <w:rPr>
          <w:i/>
        </w:rPr>
        <w:t>45</w:t>
      </w:r>
      <w:r w:rsidRPr="00465D4A">
        <w:rPr>
          <w:i/>
        </w:rPr>
        <w:t xml:space="preserve"> centi)</w:t>
      </w:r>
      <w:r w:rsidRPr="00465D4A">
        <w:t xml:space="preserve"> mēnesī </w:t>
      </w:r>
      <w:r w:rsidRPr="00003492">
        <w:rPr>
          <w:b/>
          <w:bCs/>
        </w:rPr>
        <w:t>bez PVN</w:t>
      </w:r>
      <w:r w:rsidRPr="00465D4A">
        <w:t>.</w:t>
      </w:r>
      <w:r w:rsidRPr="00465D4A">
        <w:rPr>
          <w:color w:val="FF0000"/>
        </w:rPr>
        <w:t xml:space="preserve"> </w:t>
      </w:r>
    </w:p>
    <w:p w14:paraId="35B94A4E" w14:textId="77777777" w:rsidR="00D213C8" w:rsidRPr="00465D4A" w:rsidRDefault="00D213C8" w:rsidP="00D213C8">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 xml:space="preserve">EUR 5,00 (pieci </w:t>
      </w:r>
      <w:proofErr w:type="spellStart"/>
      <w:r w:rsidRPr="00465D4A">
        <w:rPr>
          <w:b/>
        </w:rPr>
        <w:t>euro</w:t>
      </w:r>
      <w:proofErr w:type="spellEnd"/>
      <w:r w:rsidRPr="00465D4A">
        <w:rPr>
          <w:b/>
        </w:rPr>
        <w:t xml:space="preserve"> un 00 centi)</w:t>
      </w:r>
      <w:r w:rsidRPr="00465D4A">
        <w:t xml:space="preserve">, </w:t>
      </w:r>
      <w:r w:rsidRPr="00465D4A">
        <w:rPr>
          <w:color w:val="000000"/>
        </w:rPr>
        <w:t>bez PVN mēnesī.</w:t>
      </w:r>
    </w:p>
    <w:p w14:paraId="20645D91" w14:textId="63134C53" w:rsidR="00D213C8" w:rsidRPr="00284B00" w:rsidRDefault="00D213C8" w:rsidP="00D213C8">
      <w:pPr>
        <w:tabs>
          <w:tab w:val="left" w:pos="9072"/>
        </w:tabs>
        <w:ind w:left="567" w:hanging="567"/>
        <w:jc w:val="both"/>
        <w:rPr>
          <w:color w:val="000000"/>
        </w:rPr>
      </w:pPr>
      <w:r w:rsidRPr="00465D4A">
        <w:rPr>
          <w:color w:val="000000"/>
        </w:rPr>
        <w:t>2.3. Nomas līgums tiek slēgts uz termiņu –</w:t>
      </w:r>
      <w:r w:rsidRPr="00465D4A">
        <w:rPr>
          <w:b/>
          <w:color w:val="000000"/>
        </w:rPr>
        <w:t xml:space="preserve"> </w:t>
      </w:r>
      <w:r w:rsidR="001B3B26">
        <w:rPr>
          <w:b/>
          <w:color w:val="000000"/>
        </w:rPr>
        <w:t>3</w:t>
      </w:r>
      <w:r w:rsidRPr="00465D4A">
        <w:rPr>
          <w:b/>
          <w:color w:val="000000"/>
        </w:rPr>
        <w:t xml:space="preserve"> (</w:t>
      </w:r>
      <w:r w:rsidR="001B3B26">
        <w:rPr>
          <w:b/>
          <w:color w:val="000000"/>
        </w:rPr>
        <w:t>trīs</w:t>
      </w:r>
      <w:r w:rsidRPr="00465D4A">
        <w:rPr>
          <w:b/>
          <w:color w:val="000000"/>
        </w:rPr>
        <w:t>) gad</w:t>
      </w:r>
      <w:r w:rsidR="001B3B26">
        <w:rPr>
          <w:b/>
          <w:color w:val="000000"/>
        </w:rPr>
        <w:t>i</w:t>
      </w:r>
      <w:r w:rsidRPr="00465D4A">
        <w:rPr>
          <w:color w:val="000000"/>
        </w:rPr>
        <w:t>.</w:t>
      </w:r>
    </w:p>
    <w:p w14:paraId="456650B4" w14:textId="77777777" w:rsidR="00D213C8" w:rsidRPr="00A72268" w:rsidRDefault="00D213C8" w:rsidP="00D213C8">
      <w:pPr>
        <w:ind w:left="540"/>
        <w:jc w:val="both"/>
        <w:rPr>
          <w:color w:val="FF0000"/>
        </w:rPr>
      </w:pPr>
    </w:p>
    <w:p w14:paraId="0132D8BE" w14:textId="77777777" w:rsidR="00D213C8" w:rsidRPr="00300160" w:rsidRDefault="00D213C8" w:rsidP="00D213C8">
      <w:pPr>
        <w:numPr>
          <w:ilvl w:val="0"/>
          <w:numId w:val="3"/>
        </w:numPr>
        <w:ind w:left="0" w:firstLine="0"/>
        <w:jc w:val="center"/>
        <w:rPr>
          <w:b/>
        </w:rPr>
      </w:pPr>
      <w:r w:rsidRPr="00300160">
        <w:rPr>
          <w:b/>
        </w:rPr>
        <w:t>Nomas tiesību pretendenti un izsoles izsludināšana</w:t>
      </w:r>
    </w:p>
    <w:p w14:paraId="16B1B237" w14:textId="77777777" w:rsidR="00D213C8" w:rsidRPr="00066335" w:rsidRDefault="00D213C8" w:rsidP="00D213C8">
      <w:pPr>
        <w:tabs>
          <w:tab w:val="num" w:pos="6670"/>
        </w:tabs>
        <w:jc w:val="both"/>
        <w:rPr>
          <w:color w:val="FF0000"/>
        </w:rPr>
      </w:pPr>
    </w:p>
    <w:p w14:paraId="3A0E9C82" w14:textId="77777777" w:rsidR="00D213C8" w:rsidRPr="00284B00" w:rsidRDefault="00D213C8" w:rsidP="00D213C8">
      <w:pPr>
        <w:numPr>
          <w:ilvl w:val="1"/>
          <w:numId w:val="3"/>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5D96F2DD" w14:textId="77777777" w:rsidR="00D213C8" w:rsidRPr="00A72268" w:rsidRDefault="00D213C8" w:rsidP="00D213C8">
      <w:pPr>
        <w:numPr>
          <w:ilvl w:val="1"/>
          <w:numId w:val="3"/>
        </w:numPr>
        <w:tabs>
          <w:tab w:val="num" w:pos="540"/>
          <w:tab w:val="num" w:pos="6670"/>
        </w:tabs>
        <w:ind w:left="540" w:hanging="540"/>
        <w:jc w:val="both"/>
      </w:pPr>
      <w:r w:rsidRPr="00A72268">
        <w:t xml:space="preserve">Nomas tiesību pretendenti var būt fiziskas personas vai juridiskas personas, kurām nav maksājumu parādu pret Iznomātāju, kas izriet no jebkāda veida iepriekš nodibinātām </w:t>
      </w:r>
      <w:r w:rsidRPr="00A72268">
        <w:lastRenderedPageBreak/>
        <w:t>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02F00352" w14:textId="77777777" w:rsidR="00D213C8" w:rsidRPr="00A72268" w:rsidRDefault="00D213C8" w:rsidP="00D213C8">
      <w:pPr>
        <w:tabs>
          <w:tab w:val="num" w:pos="612"/>
        </w:tabs>
        <w:jc w:val="both"/>
        <w:rPr>
          <w:color w:val="FF0000"/>
        </w:rPr>
      </w:pPr>
    </w:p>
    <w:p w14:paraId="4CBC1E01" w14:textId="77777777" w:rsidR="00D213C8" w:rsidRDefault="00D213C8" w:rsidP="00D213C8">
      <w:pPr>
        <w:pStyle w:val="Virsraksts2"/>
        <w:keepNext w:val="0"/>
        <w:numPr>
          <w:ilvl w:val="0"/>
          <w:numId w:val="3"/>
        </w:numPr>
        <w:tabs>
          <w:tab w:val="clear" w:pos="360"/>
          <w:tab w:val="num" w:pos="540"/>
        </w:tabs>
        <w:ind w:left="0" w:firstLine="0"/>
        <w:jc w:val="center"/>
        <w:rPr>
          <w:szCs w:val="24"/>
        </w:rPr>
      </w:pPr>
      <w:bookmarkStart w:id="2" w:name="_Toc170542707"/>
      <w:bookmarkStart w:id="3" w:name="_Toc170543755"/>
      <w:bookmarkStart w:id="4" w:name="_Toc170543997"/>
      <w:r w:rsidRPr="00A72268">
        <w:rPr>
          <w:szCs w:val="24"/>
        </w:rPr>
        <w:t>Pieteikumu dokumenti un to noformēšana</w:t>
      </w:r>
    </w:p>
    <w:p w14:paraId="67D7F590" w14:textId="77777777" w:rsidR="00D213C8" w:rsidRPr="00A72268" w:rsidRDefault="00D213C8" w:rsidP="00D213C8">
      <w:pPr>
        <w:rPr>
          <w:lang w:eastAsia="ar-SA"/>
        </w:rPr>
      </w:pPr>
    </w:p>
    <w:p w14:paraId="62F4870D" w14:textId="77777777" w:rsidR="00D213C8" w:rsidRPr="00A72268" w:rsidRDefault="00D213C8" w:rsidP="00D213C8">
      <w:pPr>
        <w:numPr>
          <w:ilvl w:val="1"/>
          <w:numId w:val="3"/>
        </w:numPr>
        <w:tabs>
          <w:tab w:val="num" w:pos="567"/>
        </w:tabs>
        <w:ind w:left="0" w:firstLine="0"/>
        <w:jc w:val="both"/>
      </w:pPr>
      <w:r w:rsidRPr="00A72268">
        <w:t>Dalībai izsolē nomas tiesību pretendents iesniedz šādus dokumentus:</w:t>
      </w:r>
    </w:p>
    <w:p w14:paraId="59EDF395" w14:textId="77777777" w:rsidR="00D213C8" w:rsidRPr="00A72268" w:rsidRDefault="00D213C8" w:rsidP="00D213C8">
      <w:pPr>
        <w:numPr>
          <w:ilvl w:val="2"/>
          <w:numId w:val="3"/>
        </w:numPr>
        <w:tabs>
          <w:tab w:val="clear" w:pos="1224"/>
        </w:tabs>
        <w:ind w:left="0" w:firstLine="0"/>
        <w:jc w:val="both"/>
      </w:pPr>
      <w:r w:rsidRPr="00A72268">
        <w:t>fiziskā persona:</w:t>
      </w:r>
    </w:p>
    <w:p w14:paraId="18A6909F" w14:textId="77777777" w:rsidR="00D213C8" w:rsidRPr="00A72268" w:rsidRDefault="00D213C8" w:rsidP="00D213C8">
      <w:pPr>
        <w:pStyle w:val="Sarakstarindkopa"/>
        <w:numPr>
          <w:ilvl w:val="0"/>
          <w:numId w:val="6"/>
        </w:numPr>
        <w:jc w:val="both"/>
      </w:pPr>
      <w:r w:rsidRPr="00A72268">
        <w:t>pieteikumu dalībai izsolē;</w:t>
      </w:r>
    </w:p>
    <w:p w14:paraId="4906D00B" w14:textId="77777777" w:rsidR="00D213C8" w:rsidRDefault="00D213C8" w:rsidP="00D213C8">
      <w:pPr>
        <w:pStyle w:val="Sarakstarindkopa"/>
        <w:numPr>
          <w:ilvl w:val="0"/>
          <w:numId w:val="6"/>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25681D40" w14:textId="77777777" w:rsidR="00D213C8" w:rsidRPr="00436D7E" w:rsidRDefault="00D213C8" w:rsidP="00D213C8">
      <w:pPr>
        <w:pStyle w:val="Sarakstarindkopa"/>
        <w:numPr>
          <w:ilvl w:val="0"/>
          <w:numId w:val="6"/>
        </w:numPr>
        <w:jc w:val="both"/>
      </w:pPr>
      <w:r w:rsidRPr="00436D7E">
        <w:t>apliecinājumu, ka personai nav nodokļu maksājumu parādu pret Krāslavas novada pašvaldību;</w:t>
      </w:r>
    </w:p>
    <w:p w14:paraId="2636DF44" w14:textId="77777777" w:rsidR="00D213C8" w:rsidRPr="00402ED0" w:rsidRDefault="00D213C8" w:rsidP="00D213C8">
      <w:pPr>
        <w:numPr>
          <w:ilvl w:val="0"/>
          <w:numId w:val="6"/>
        </w:numPr>
        <w:jc w:val="both"/>
        <w:rPr>
          <w:color w:val="FF0000"/>
        </w:rPr>
      </w:pPr>
      <w:r w:rsidRPr="00436D7E">
        <w:t>personu apliecinoša</w:t>
      </w:r>
      <w:r w:rsidRPr="00A72268">
        <w:t xml:space="preserve"> dokumenta kopiju;</w:t>
      </w:r>
    </w:p>
    <w:p w14:paraId="22200454" w14:textId="77777777" w:rsidR="00D213C8" w:rsidRPr="00A72268" w:rsidRDefault="00D213C8" w:rsidP="00D213C8">
      <w:pPr>
        <w:numPr>
          <w:ilvl w:val="0"/>
          <w:numId w:val="6"/>
        </w:numPr>
        <w:jc w:val="both"/>
      </w:pPr>
      <w:r w:rsidRPr="00A72268">
        <w:t>maksājuma uzdevumu par izsoles nodrošinājuma iemaksu.</w:t>
      </w:r>
    </w:p>
    <w:p w14:paraId="4152CF13" w14:textId="77777777" w:rsidR="00D213C8" w:rsidRPr="00A72268" w:rsidRDefault="00D213C8" w:rsidP="00D213C8">
      <w:pPr>
        <w:numPr>
          <w:ilvl w:val="2"/>
          <w:numId w:val="3"/>
        </w:numPr>
        <w:tabs>
          <w:tab w:val="clear" w:pos="1224"/>
        </w:tabs>
        <w:ind w:left="0" w:firstLine="0"/>
        <w:jc w:val="both"/>
      </w:pPr>
      <w:r w:rsidRPr="00A72268">
        <w:t>juridiskā persona iesniedz:</w:t>
      </w:r>
    </w:p>
    <w:p w14:paraId="20DEED76" w14:textId="77777777" w:rsidR="00D213C8" w:rsidRDefault="00D213C8" w:rsidP="00D213C8">
      <w:pPr>
        <w:pStyle w:val="Sarakstarindkopa"/>
        <w:numPr>
          <w:ilvl w:val="0"/>
          <w:numId w:val="6"/>
        </w:numPr>
        <w:jc w:val="both"/>
      </w:pPr>
      <w:r w:rsidRPr="00A72268">
        <w:t>pieteikumu dalībai izsolē (sagatavo saskaņā ar paraugu pielikumā);</w:t>
      </w:r>
      <w:r>
        <w:t xml:space="preserve"> </w:t>
      </w:r>
    </w:p>
    <w:p w14:paraId="23488E60" w14:textId="77777777" w:rsidR="00D213C8" w:rsidRDefault="00D213C8" w:rsidP="00D213C8">
      <w:pPr>
        <w:pStyle w:val="Sarakstarindkopa"/>
        <w:numPr>
          <w:ilvl w:val="0"/>
          <w:numId w:val="6"/>
        </w:numPr>
        <w:jc w:val="both"/>
      </w:pPr>
      <w:r w:rsidRPr="00A72268">
        <w:t xml:space="preserve">par paraksta tiesīgajām personām </w:t>
      </w:r>
      <w:r>
        <w:t xml:space="preserve">komisija pārbaudīs informāciju </w:t>
      </w:r>
      <w:r w:rsidRPr="00A72268">
        <w:t>Uzņēmumu reģistrā,</w:t>
      </w:r>
      <w:r>
        <w:t xml:space="preserve"> izmantojot Lursoft datu bāzi</w:t>
      </w:r>
      <w:r w:rsidRPr="00A72268">
        <w:t>;</w:t>
      </w:r>
      <w:r>
        <w:t xml:space="preserve"> </w:t>
      </w:r>
    </w:p>
    <w:p w14:paraId="318ACFCB" w14:textId="77777777" w:rsidR="00D213C8" w:rsidRDefault="00D213C8" w:rsidP="00D213C8">
      <w:pPr>
        <w:pStyle w:val="Sarakstarindkopa"/>
        <w:numPr>
          <w:ilvl w:val="0"/>
          <w:numId w:val="6"/>
        </w:numPr>
        <w:jc w:val="both"/>
      </w:pPr>
      <w:r w:rsidRPr="00A72268">
        <w:t>pilnvaru pārstāvēt juridisko personu izsolē, ja juridisko personu pārstāv persona, kurai nav paraksta tiesību;</w:t>
      </w:r>
      <w:r>
        <w:t xml:space="preserve"> </w:t>
      </w:r>
    </w:p>
    <w:p w14:paraId="35526D32" w14:textId="77777777" w:rsidR="00D213C8" w:rsidRDefault="00D213C8" w:rsidP="00D213C8">
      <w:pPr>
        <w:pStyle w:val="Sarakstarindkopa"/>
        <w:numPr>
          <w:ilvl w:val="0"/>
          <w:numId w:val="6"/>
        </w:numPr>
        <w:jc w:val="both"/>
      </w:pPr>
      <w:r w:rsidRPr="00A72268">
        <w:t xml:space="preserve">apliecinājumu, </w:t>
      </w:r>
      <w:r w:rsidRPr="00436D7E">
        <w:t>ka juridiskai personai nav nodokļu maksājumu parādu pret Krāslavas novada pašvaldību;</w:t>
      </w:r>
      <w:r>
        <w:t xml:space="preserve"> </w:t>
      </w:r>
    </w:p>
    <w:p w14:paraId="3633F7D3" w14:textId="77777777" w:rsidR="00D213C8" w:rsidRPr="00A72268" w:rsidRDefault="00D213C8" w:rsidP="00D213C8">
      <w:pPr>
        <w:pStyle w:val="Sarakstarindkopa"/>
        <w:numPr>
          <w:ilvl w:val="0"/>
          <w:numId w:val="6"/>
        </w:numPr>
        <w:jc w:val="both"/>
      </w:pPr>
      <w:r w:rsidRPr="00A72268">
        <w:t>maksājuma uzdevumu par izsoles nodrošinājuma iemaksu.</w:t>
      </w:r>
    </w:p>
    <w:p w14:paraId="02B71945" w14:textId="77777777" w:rsidR="00D213C8" w:rsidRPr="00A72268" w:rsidRDefault="00D213C8" w:rsidP="00D213C8">
      <w:pPr>
        <w:numPr>
          <w:ilvl w:val="1"/>
          <w:numId w:val="3"/>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455127B6" w14:textId="77777777" w:rsidR="00D213C8" w:rsidRPr="00A72268" w:rsidRDefault="00D213C8" w:rsidP="00D213C8">
      <w:pPr>
        <w:numPr>
          <w:ilvl w:val="1"/>
          <w:numId w:val="3"/>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556D3B13" w14:textId="77777777" w:rsidR="00D213C8" w:rsidRDefault="00D213C8" w:rsidP="00D213C8">
      <w:pPr>
        <w:numPr>
          <w:ilvl w:val="1"/>
          <w:numId w:val="3"/>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5A801D18" w14:textId="77777777" w:rsidR="00D213C8" w:rsidRDefault="00D213C8" w:rsidP="00D213C8">
      <w:pPr>
        <w:numPr>
          <w:ilvl w:val="1"/>
          <w:numId w:val="3"/>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7FE90FB6" w14:textId="77777777" w:rsidR="00D213C8" w:rsidRPr="002B75D7" w:rsidRDefault="00D213C8" w:rsidP="00D213C8">
      <w:pPr>
        <w:numPr>
          <w:ilvl w:val="1"/>
          <w:numId w:val="3"/>
        </w:numPr>
        <w:tabs>
          <w:tab w:val="left" w:pos="540"/>
          <w:tab w:val="left" w:pos="720"/>
          <w:tab w:val="num" w:pos="6670"/>
        </w:tabs>
        <w:ind w:left="540" w:hanging="540"/>
        <w:jc w:val="both"/>
        <w:rPr>
          <w:b/>
          <w:i/>
        </w:rPr>
      </w:pPr>
      <w:r w:rsidRPr="00A72268">
        <w:t>Nomas tiesību pretendentu iesniegtie dokumenti netiek atdoti atpakaļ.</w:t>
      </w:r>
      <w:bookmarkEnd w:id="2"/>
      <w:bookmarkEnd w:id="3"/>
      <w:bookmarkEnd w:id="4"/>
    </w:p>
    <w:p w14:paraId="2B0CABD6" w14:textId="77777777" w:rsidR="00D213C8" w:rsidRDefault="00D213C8" w:rsidP="00D213C8">
      <w:pPr>
        <w:tabs>
          <w:tab w:val="left" w:pos="540"/>
        </w:tabs>
        <w:jc w:val="both"/>
        <w:rPr>
          <w:b/>
        </w:rPr>
      </w:pPr>
    </w:p>
    <w:p w14:paraId="2028E7D1" w14:textId="77777777" w:rsidR="00D213C8" w:rsidRPr="00A72268" w:rsidRDefault="00D213C8" w:rsidP="00D213C8">
      <w:pPr>
        <w:tabs>
          <w:tab w:val="left" w:pos="540"/>
        </w:tabs>
        <w:jc w:val="both"/>
        <w:rPr>
          <w:b/>
        </w:rPr>
      </w:pPr>
    </w:p>
    <w:p w14:paraId="5C5203CE" w14:textId="77777777" w:rsidR="00D213C8" w:rsidRDefault="00D213C8" w:rsidP="00D213C8">
      <w:pPr>
        <w:pStyle w:val="Pamattekstaatkpe2"/>
        <w:numPr>
          <w:ilvl w:val="0"/>
          <w:numId w:val="3"/>
        </w:numPr>
        <w:tabs>
          <w:tab w:val="left" w:pos="540"/>
        </w:tabs>
        <w:spacing w:after="0" w:line="240" w:lineRule="auto"/>
        <w:ind w:left="0" w:firstLine="0"/>
        <w:jc w:val="center"/>
        <w:rPr>
          <w:b/>
          <w:lang w:val="lv-LV"/>
        </w:rPr>
      </w:pPr>
      <w:r w:rsidRPr="00A72268">
        <w:rPr>
          <w:b/>
          <w:lang w:val="lv-LV"/>
        </w:rPr>
        <w:t>Pieteikumu iesniegšana izsolei</w:t>
      </w:r>
    </w:p>
    <w:p w14:paraId="5168EF98" w14:textId="77777777" w:rsidR="00D213C8" w:rsidRPr="00A72268" w:rsidRDefault="00D213C8" w:rsidP="00D213C8">
      <w:pPr>
        <w:pStyle w:val="Pamattekstaatkpe2"/>
        <w:tabs>
          <w:tab w:val="left" w:pos="540"/>
        </w:tabs>
        <w:spacing w:after="0" w:line="240" w:lineRule="auto"/>
        <w:ind w:left="0"/>
        <w:rPr>
          <w:b/>
          <w:lang w:val="lv-LV"/>
        </w:rPr>
      </w:pPr>
    </w:p>
    <w:p w14:paraId="41BC7A6D" w14:textId="2475C791" w:rsidR="00D213C8" w:rsidRPr="00576780" w:rsidRDefault="00D213C8" w:rsidP="00D213C8">
      <w:pPr>
        <w:numPr>
          <w:ilvl w:val="1"/>
          <w:numId w:val="3"/>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Pr>
          <w:b/>
        </w:rPr>
        <w:t>4</w:t>
      </w:r>
      <w:r w:rsidRPr="00003492">
        <w:rPr>
          <w:b/>
        </w:rPr>
        <w:t xml:space="preserve">.gada </w:t>
      </w:r>
      <w:r w:rsidR="001B3B26">
        <w:rPr>
          <w:b/>
        </w:rPr>
        <w:t>26</w:t>
      </w:r>
      <w:r>
        <w:rPr>
          <w:b/>
        </w:rPr>
        <w:t>.</w:t>
      </w:r>
      <w:r w:rsidR="001B3B26">
        <w:rPr>
          <w:b/>
        </w:rPr>
        <w:t>jū</w:t>
      </w:r>
      <w:r w:rsidR="00F0108F">
        <w:rPr>
          <w:b/>
        </w:rPr>
        <w:t>l</w:t>
      </w:r>
      <w:r w:rsidR="001B3B26">
        <w:rPr>
          <w:b/>
        </w:rPr>
        <w:t>ijam</w:t>
      </w:r>
      <w:r w:rsidRPr="00003492">
        <w:rPr>
          <w:b/>
        </w:rPr>
        <w:t xml:space="preserve"> plkst. </w:t>
      </w:r>
      <w:r w:rsidR="001B3B26">
        <w:rPr>
          <w:b/>
        </w:rPr>
        <w:t>13</w:t>
      </w:r>
      <w:r w:rsidRPr="00003492">
        <w:rPr>
          <w:b/>
        </w:rPr>
        <w:t xml:space="preserve">:00 </w:t>
      </w:r>
      <w:r w:rsidRPr="00003492">
        <w:t>Krāslavas</w:t>
      </w:r>
      <w:r w:rsidRPr="00576780">
        <w:t xml:space="preserve"> novada </w:t>
      </w:r>
      <w:r>
        <w:t>pašvaldības Dagdas pilsētas un pagastu apvienībā</w:t>
      </w:r>
      <w:r w:rsidRPr="00576780">
        <w:t xml:space="preserve"> </w:t>
      </w:r>
      <w:r>
        <w:t>Alejas ielā 4, Dagdā</w:t>
      </w:r>
      <w:r w:rsidRPr="00576780">
        <w:t>, Krāslav</w:t>
      </w:r>
      <w:r>
        <w:t>as novadā, ar kurjeru</w:t>
      </w:r>
      <w:r w:rsidRPr="00576780">
        <w:t xml:space="preserve"> vai pa pastu uz adresi: </w:t>
      </w:r>
      <w:r w:rsidRPr="00000204">
        <w:t>Alejas iel</w:t>
      </w:r>
      <w:r>
        <w:t>a</w:t>
      </w:r>
      <w:r w:rsidRPr="00000204">
        <w:t xml:space="preserve"> 4, Dagd</w:t>
      </w:r>
      <w:r>
        <w:t>a</w:t>
      </w:r>
      <w:r w:rsidRPr="00000204">
        <w:t>, Krāslavas novad</w:t>
      </w:r>
      <w:r>
        <w:t>s, LV-5674.</w:t>
      </w:r>
    </w:p>
    <w:p w14:paraId="76B18A20" w14:textId="77777777" w:rsidR="00D213C8" w:rsidRPr="00576780" w:rsidRDefault="00D213C8" w:rsidP="00D213C8">
      <w:pPr>
        <w:numPr>
          <w:ilvl w:val="1"/>
          <w:numId w:val="3"/>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5" w:name="_Toc170542688"/>
      <w:bookmarkStart w:id="6" w:name="_Toc170543736"/>
      <w:bookmarkStart w:id="7" w:name="_Toc170543978"/>
    </w:p>
    <w:p w14:paraId="140CE85C" w14:textId="24888E16" w:rsidR="00D213C8" w:rsidRPr="00A72268" w:rsidRDefault="00D213C8" w:rsidP="00D213C8">
      <w:pPr>
        <w:numPr>
          <w:ilvl w:val="1"/>
          <w:numId w:val="3"/>
        </w:numPr>
        <w:tabs>
          <w:tab w:val="left" w:pos="540"/>
          <w:tab w:val="num" w:pos="6670"/>
        </w:tabs>
        <w:ind w:left="540" w:hanging="540"/>
        <w:jc w:val="both"/>
      </w:pPr>
      <w:r w:rsidRPr="00576780">
        <w:t xml:space="preserve">Mutiskā izsole </w:t>
      </w:r>
      <w:r w:rsidRPr="00003492">
        <w:t xml:space="preserve">notiks </w:t>
      </w:r>
      <w:r w:rsidRPr="00003492">
        <w:rPr>
          <w:b/>
        </w:rPr>
        <w:t>202</w:t>
      </w:r>
      <w:r>
        <w:rPr>
          <w:b/>
        </w:rPr>
        <w:t>4</w:t>
      </w:r>
      <w:r w:rsidRPr="00003492">
        <w:rPr>
          <w:b/>
        </w:rPr>
        <w:t xml:space="preserve">.gada </w:t>
      </w:r>
      <w:r>
        <w:rPr>
          <w:b/>
        </w:rPr>
        <w:t>2</w:t>
      </w:r>
      <w:r w:rsidR="001B3B26">
        <w:rPr>
          <w:b/>
        </w:rPr>
        <w:t>9.jū</w:t>
      </w:r>
      <w:r w:rsidR="00F0108F">
        <w:rPr>
          <w:b/>
        </w:rPr>
        <w:t>l</w:t>
      </w:r>
      <w:r w:rsidR="001B3B26">
        <w:rPr>
          <w:b/>
        </w:rPr>
        <w:t>ijā</w:t>
      </w:r>
      <w:r>
        <w:rPr>
          <w:b/>
        </w:rPr>
        <w:t xml:space="preserve"> plkst. 10</w:t>
      </w:r>
      <w:r w:rsidRPr="004F3E80">
        <w:rPr>
          <w:b/>
        </w:rPr>
        <w:t>:</w:t>
      </w:r>
      <w:r>
        <w:rPr>
          <w:b/>
        </w:rPr>
        <w:t>3</w:t>
      </w:r>
      <w:r w:rsidRPr="004F3E80">
        <w:rPr>
          <w:b/>
        </w:rPr>
        <w:t xml:space="preserve">0 </w:t>
      </w:r>
      <w:r w:rsidRPr="00576780">
        <w:t>Krāslavas</w:t>
      </w:r>
      <w:r w:rsidRPr="00A72268">
        <w:t xml:space="preserve"> novada </w:t>
      </w:r>
      <w:r>
        <w:t>pašvaldības Dagdas pilsētas un pagastu apvienības zālē Alejas ielā 4, Dagdā</w:t>
      </w:r>
      <w:r w:rsidRPr="00576780">
        <w:t>, Krāslav</w:t>
      </w:r>
      <w:r>
        <w:t>as novadā</w:t>
      </w:r>
      <w:r w:rsidRPr="00A72268">
        <w:t>.</w:t>
      </w:r>
    </w:p>
    <w:bookmarkEnd w:id="5"/>
    <w:bookmarkEnd w:id="6"/>
    <w:bookmarkEnd w:id="7"/>
    <w:p w14:paraId="4E3AD947" w14:textId="77777777" w:rsidR="00D213C8" w:rsidRPr="00A72268" w:rsidRDefault="00D213C8" w:rsidP="00D213C8">
      <w:pPr>
        <w:numPr>
          <w:ilvl w:val="1"/>
          <w:numId w:val="3"/>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42AE5A0D" w14:textId="77777777" w:rsidR="00D213C8" w:rsidRPr="00A72268" w:rsidRDefault="00D213C8" w:rsidP="00D213C8">
      <w:pPr>
        <w:tabs>
          <w:tab w:val="left" w:pos="540"/>
          <w:tab w:val="num" w:pos="6670"/>
        </w:tabs>
        <w:ind w:left="540"/>
        <w:jc w:val="both"/>
      </w:pPr>
    </w:p>
    <w:p w14:paraId="35C175B9" w14:textId="77777777" w:rsidR="00D213C8" w:rsidRDefault="00D213C8" w:rsidP="00D213C8">
      <w:pPr>
        <w:numPr>
          <w:ilvl w:val="0"/>
          <w:numId w:val="3"/>
        </w:numPr>
        <w:tabs>
          <w:tab w:val="left" w:pos="540"/>
        </w:tabs>
        <w:ind w:left="0" w:firstLine="0"/>
        <w:jc w:val="center"/>
        <w:rPr>
          <w:b/>
        </w:rPr>
      </w:pPr>
      <w:r w:rsidRPr="00A72268">
        <w:rPr>
          <w:b/>
        </w:rPr>
        <w:t>Izsoles norise un nomas līguma slēgšana</w:t>
      </w:r>
    </w:p>
    <w:p w14:paraId="59CDFB3E" w14:textId="77777777" w:rsidR="00D213C8" w:rsidRPr="00A72268" w:rsidRDefault="00D213C8" w:rsidP="00D213C8">
      <w:pPr>
        <w:tabs>
          <w:tab w:val="left" w:pos="540"/>
        </w:tabs>
        <w:rPr>
          <w:b/>
        </w:rPr>
      </w:pPr>
    </w:p>
    <w:p w14:paraId="4E2C6CD6" w14:textId="77777777" w:rsidR="00D213C8" w:rsidRPr="00A72268" w:rsidRDefault="00D213C8" w:rsidP="00D213C8">
      <w:pPr>
        <w:numPr>
          <w:ilvl w:val="1"/>
          <w:numId w:val="3"/>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19583C7D" w14:textId="77777777" w:rsidR="00D213C8" w:rsidRPr="00A72268" w:rsidRDefault="00D213C8" w:rsidP="00D213C8">
      <w:pPr>
        <w:numPr>
          <w:ilvl w:val="1"/>
          <w:numId w:val="3"/>
        </w:numPr>
        <w:tabs>
          <w:tab w:val="num" w:pos="540"/>
          <w:tab w:val="num" w:pos="6670"/>
        </w:tabs>
        <w:ind w:left="540" w:hanging="540"/>
        <w:jc w:val="both"/>
      </w:pPr>
      <w:r w:rsidRPr="00A72268">
        <w:t>Izsoli vada Komisijas priekšsēdētājs, vai viņa prombūtnes laikā – cita Komisijas nozīmētā persona.</w:t>
      </w:r>
    </w:p>
    <w:p w14:paraId="69154CB7" w14:textId="77777777" w:rsidR="00D213C8" w:rsidRPr="00A72268" w:rsidRDefault="00D213C8" w:rsidP="00D213C8">
      <w:pPr>
        <w:numPr>
          <w:ilvl w:val="1"/>
          <w:numId w:val="3"/>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712D095B" w14:textId="77777777" w:rsidR="00D213C8" w:rsidRPr="00A72268" w:rsidRDefault="00D213C8" w:rsidP="00D213C8">
      <w:pPr>
        <w:numPr>
          <w:ilvl w:val="1"/>
          <w:numId w:val="3"/>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7CCD214" w14:textId="77777777" w:rsidR="00D213C8" w:rsidRPr="00A72268" w:rsidRDefault="00D213C8" w:rsidP="00D213C8">
      <w:pPr>
        <w:numPr>
          <w:ilvl w:val="1"/>
          <w:numId w:val="3"/>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37A44A5E" w14:textId="77777777" w:rsidR="00D213C8" w:rsidRPr="00A72268" w:rsidRDefault="00D213C8" w:rsidP="00D213C8">
      <w:pPr>
        <w:numPr>
          <w:ilvl w:val="1"/>
          <w:numId w:val="3"/>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4C5D0B7" w14:textId="77777777" w:rsidR="00D213C8" w:rsidRPr="00A72268" w:rsidRDefault="00D213C8" w:rsidP="00D213C8">
      <w:pPr>
        <w:numPr>
          <w:ilvl w:val="1"/>
          <w:numId w:val="3"/>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23E4CAC8" w14:textId="77777777" w:rsidR="00D213C8" w:rsidRPr="00A72268" w:rsidRDefault="00D213C8" w:rsidP="00D213C8">
      <w:pPr>
        <w:numPr>
          <w:ilvl w:val="1"/>
          <w:numId w:val="3"/>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B442D61" w14:textId="77777777" w:rsidR="00D213C8" w:rsidRPr="00A72268" w:rsidRDefault="00D213C8" w:rsidP="00D213C8">
      <w:pPr>
        <w:numPr>
          <w:ilvl w:val="1"/>
          <w:numId w:val="3"/>
        </w:numPr>
        <w:tabs>
          <w:tab w:val="num" w:pos="540"/>
          <w:tab w:val="num" w:pos="6670"/>
        </w:tabs>
        <w:ind w:left="540" w:hanging="720"/>
        <w:jc w:val="both"/>
        <w:rPr>
          <w:color w:val="0070C0"/>
        </w:rPr>
      </w:pPr>
      <w:r>
        <w:t>Izsole atzīstama par nesekmīgu</w:t>
      </w:r>
      <w:r w:rsidRPr="00A72268">
        <w:t xml:space="preserve"> gadījumos, ja:</w:t>
      </w:r>
    </w:p>
    <w:p w14:paraId="218DAA19" w14:textId="77777777" w:rsidR="00D213C8" w:rsidRDefault="00D213C8" w:rsidP="00D213C8">
      <w:pPr>
        <w:ind w:left="-180"/>
        <w:jc w:val="both"/>
      </w:pPr>
      <w:r w:rsidRPr="00A72268">
        <w:t>6.9.1. nav saņemts neviens pieteikums dalībai izsolē;</w:t>
      </w:r>
    </w:p>
    <w:p w14:paraId="52C33BFA" w14:textId="77777777" w:rsidR="00D213C8" w:rsidRPr="00A72268" w:rsidRDefault="00D213C8" w:rsidP="00D213C8">
      <w:pPr>
        <w:ind w:left="-180"/>
        <w:jc w:val="both"/>
      </w:pPr>
      <w:r w:rsidRPr="00A72268">
        <w:t>6.9.2. uz izsoli nav ieradies neviens no iepriekš reģistrētajiem nomas tiesību pretendentiem;</w:t>
      </w:r>
    </w:p>
    <w:p w14:paraId="26E0B6D2" w14:textId="77777777" w:rsidR="00D213C8" w:rsidRPr="00A72268" w:rsidRDefault="00D213C8" w:rsidP="00D213C8">
      <w:pPr>
        <w:ind w:left="426" w:hanging="606"/>
        <w:jc w:val="both"/>
      </w:pPr>
      <w:r w:rsidRPr="00A72268">
        <w:t>6.9.3. izsolei piesakās vairāki nomas tiesību pretendenti un neviens no viņiem nepārsola izsoles sākumcenu;</w:t>
      </w:r>
    </w:p>
    <w:p w14:paraId="15D25754" w14:textId="77777777" w:rsidR="00D213C8" w:rsidRPr="00A72268" w:rsidRDefault="00D213C8" w:rsidP="00D213C8">
      <w:pPr>
        <w:ind w:left="426" w:hanging="568"/>
        <w:jc w:val="both"/>
      </w:pPr>
      <w:r w:rsidRPr="00A72268">
        <w:t>6.9.4. ja neviens no nomas tiesību pretendentiem, kurš ieguvis tiesības slēgt nomas līgumu, nenoslēdz to noteiktajā termiņā;</w:t>
      </w:r>
    </w:p>
    <w:p w14:paraId="416CFE78" w14:textId="77777777" w:rsidR="00D213C8" w:rsidRPr="00A72268" w:rsidRDefault="00D213C8" w:rsidP="00D213C8">
      <w:pPr>
        <w:numPr>
          <w:ilvl w:val="1"/>
          <w:numId w:val="3"/>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D6B09FA" w14:textId="77777777" w:rsidR="00D213C8" w:rsidRPr="0051313E" w:rsidRDefault="00D213C8" w:rsidP="00D213C8">
      <w:pPr>
        <w:numPr>
          <w:ilvl w:val="1"/>
          <w:numId w:val="3"/>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7" w:history="1">
        <w:r w:rsidRPr="0051313E">
          <w:rPr>
            <w:rStyle w:val="Hipersaite"/>
          </w:rPr>
          <w:t>kraslava.lv</w:t>
        </w:r>
      </w:hyperlink>
      <w:r>
        <w:rPr>
          <w:rStyle w:val="Hipersaite"/>
        </w:rPr>
        <w:t>.</w:t>
      </w:r>
    </w:p>
    <w:p w14:paraId="5E6A8121" w14:textId="77777777" w:rsidR="00D213C8" w:rsidRPr="00202F2A" w:rsidRDefault="00D213C8" w:rsidP="00D213C8">
      <w:pPr>
        <w:numPr>
          <w:ilvl w:val="1"/>
          <w:numId w:val="3"/>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36E8A981" w14:textId="77777777" w:rsidR="00D213C8" w:rsidRPr="0051313E" w:rsidRDefault="00D213C8" w:rsidP="00D213C8">
      <w:pPr>
        <w:numPr>
          <w:ilvl w:val="1"/>
          <w:numId w:val="3"/>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8" w:history="1">
        <w:r w:rsidRPr="0051313E">
          <w:rPr>
            <w:rStyle w:val="Hipersaite"/>
          </w:rPr>
          <w:t>kraslava.lv</w:t>
        </w:r>
      </w:hyperlink>
      <w:r w:rsidRPr="0051313E">
        <w:t>.</w:t>
      </w:r>
    </w:p>
    <w:p w14:paraId="16BB7D87" w14:textId="77777777" w:rsidR="00D213C8" w:rsidRPr="0051313E" w:rsidRDefault="00D213C8" w:rsidP="00D213C8">
      <w:pPr>
        <w:numPr>
          <w:ilvl w:val="1"/>
          <w:numId w:val="3"/>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9" w:history="1">
        <w:r w:rsidRPr="0051313E">
          <w:rPr>
            <w:rStyle w:val="Hipersaite"/>
          </w:rPr>
          <w:t>kraslava.lv</w:t>
        </w:r>
      </w:hyperlink>
      <w:r w:rsidRPr="0051313E">
        <w:t>.</w:t>
      </w:r>
    </w:p>
    <w:p w14:paraId="31CB5858" w14:textId="77777777" w:rsidR="00D213C8" w:rsidRPr="00A72268" w:rsidRDefault="00D213C8" w:rsidP="00D213C8">
      <w:pPr>
        <w:numPr>
          <w:ilvl w:val="1"/>
          <w:numId w:val="3"/>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6108F990" w14:textId="77777777" w:rsidR="00D213C8" w:rsidRPr="00A72268" w:rsidRDefault="00D213C8" w:rsidP="00D213C8">
      <w:pPr>
        <w:numPr>
          <w:ilvl w:val="1"/>
          <w:numId w:val="3"/>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305B0219" w14:textId="77777777" w:rsidR="00D213C8" w:rsidRPr="00A72268" w:rsidRDefault="00D213C8" w:rsidP="00D213C8">
      <w:pPr>
        <w:tabs>
          <w:tab w:val="num" w:pos="540"/>
        </w:tabs>
        <w:jc w:val="both"/>
        <w:rPr>
          <w:color w:val="FF0000"/>
        </w:rPr>
      </w:pPr>
    </w:p>
    <w:p w14:paraId="2E6C4B6E" w14:textId="77777777" w:rsidR="00D213C8" w:rsidRPr="00A72268" w:rsidRDefault="00D213C8" w:rsidP="00D213C8">
      <w:pPr>
        <w:numPr>
          <w:ilvl w:val="0"/>
          <w:numId w:val="3"/>
        </w:numPr>
        <w:jc w:val="center"/>
        <w:rPr>
          <w:b/>
        </w:rPr>
      </w:pPr>
      <w:r w:rsidRPr="00A72268">
        <w:rPr>
          <w:b/>
        </w:rPr>
        <w:t>Sūdzību iesniegšana</w:t>
      </w:r>
    </w:p>
    <w:p w14:paraId="0B968658" w14:textId="77777777" w:rsidR="00D213C8" w:rsidRPr="00A72268" w:rsidRDefault="00D213C8" w:rsidP="00D213C8">
      <w:pPr>
        <w:jc w:val="both"/>
      </w:pPr>
    </w:p>
    <w:p w14:paraId="28AC871B" w14:textId="77777777" w:rsidR="00D213C8" w:rsidRPr="008120DE" w:rsidRDefault="00D213C8" w:rsidP="00D213C8">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7DC7E5EE" w14:textId="77777777" w:rsidR="00D213C8" w:rsidRPr="008120DE" w:rsidRDefault="00D213C8" w:rsidP="00D213C8">
      <w:pPr>
        <w:tabs>
          <w:tab w:val="num" w:pos="540"/>
        </w:tabs>
        <w:jc w:val="both"/>
        <w:rPr>
          <w:color w:val="FF0000"/>
        </w:rPr>
      </w:pPr>
    </w:p>
    <w:p w14:paraId="78CCD478" w14:textId="77777777" w:rsidR="00D213C8" w:rsidRPr="007822FB" w:rsidRDefault="00D213C8" w:rsidP="00D213C8">
      <w:pPr>
        <w:ind w:left="540"/>
        <w:jc w:val="both"/>
        <w:rPr>
          <w:i/>
          <w:iCs/>
        </w:rPr>
      </w:pPr>
      <w:r w:rsidRPr="007822FB">
        <w:rPr>
          <w:i/>
          <w:iCs/>
        </w:rPr>
        <w:t>Pielikumā:</w:t>
      </w:r>
    </w:p>
    <w:p w14:paraId="64FFE6EB" w14:textId="77777777" w:rsidR="00D213C8" w:rsidRDefault="00D213C8" w:rsidP="00D213C8">
      <w:pPr>
        <w:numPr>
          <w:ilvl w:val="0"/>
          <w:numId w:val="5"/>
        </w:numPr>
        <w:jc w:val="both"/>
      </w:pPr>
      <w:r w:rsidRPr="008120DE">
        <w:t>Nomas līguma projekts.</w:t>
      </w:r>
    </w:p>
    <w:p w14:paraId="484AB1CB" w14:textId="77777777" w:rsidR="00D213C8" w:rsidRPr="008120DE" w:rsidRDefault="00D213C8" w:rsidP="00D213C8">
      <w:pPr>
        <w:numPr>
          <w:ilvl w:val="0"/>
          <w:numId w:val="5"/>
        </w:numPr>
        <w:jc w:val="both"/>
      </w:pPr>
      <w:r>
        <w:t>Pieteikums dalībai izsolē.</w:t>
      </w:r>
    </w:p>
    <w:p w14:paraId="0280BD64" w14:textId="77777777" w:rsidR="00D213C8" w:rsidRDefault="00D213C8"/>
    <w:p w14:paraId="40746073" w14:textId="77777777" w:rsidR="00D213C8" w:rsidRDefault="00D213C8"/>
    <w:p w14:paraId="100B3B9F" w14:textId="77777777" w:rsidR="00D213C8" w:rsidRDefault="00D213C8"/>
    <w:p w14:paraId="4B04BC7F" w14:textId="77777777" w:rsidR="00D213C8" w:rsidRDefault="00D213C8"/>
    <w:p w14:paraId="5BC1B534" w14:textId="77777777" w:rsidR="00D213C8" w:rsidRDefault="00D213C8"/>
    <w:p w14:paraId="1F3934C0" w14:textId="77777777" w:rsidR="00D213C8" w:rsidRDefault="00D213C8"/>
    <w:p w14:paraId="2BE8F190" w14:textId="77777777" w:rsidR="00D213C8" w:rsidRDefault="00D213C8"/>
    <w:p w14:paraId="54B8247A" w14:textId="77777777" w:rsidR="00D213C8" w:rsidRDefault="00D213C8"/>
    <w:p w14:paraId="6B5C691C" w14:textId="77777777" w:rsidR="00D213C8" w:rsidRDefault="00D213C8"/>
    <w:p w14:paraId="593E969B" w14:textId="77777777" w:rsidR="00D213C8" w:rsidRDefault="00D213C8"/>
    <w:p w14:paraId="02DC6F6C" w14:textId="77777777" w:rsidR="00D213C8" w:rsidRDefault="00D213C8"/>
    <w:p w14:paraId="09EB134F" w14:textId="77777777" w:rsidR="00D213C8" w:rsidRDefault="00D213C8"/>
    <w:p w14:paraId="2E9C11E0" w14:textId="77777777" w:rsidR="007822FB" w:rsidRDefault="007822FB" w:rsidP="00D213C8">
      <w:pPr>
        <w:ind w:left="720"/>
        <w:jc w:val="center"/>
        <w:rPr>
          <w:b/>
        </w:rPr>
      </w:pPr>
    </w:p>
    <w:p w14:paraId="5D749877" w14:textId="77777777" w:rsidR="007822FB" w:rsidRDefault="007822FB" w:rsidP="00D213C8">
      <w:pPr>
        <w:ind w:left="720"/>
        <w:jc w:val="center"/>
        <w:rPr>
          <w:b/>
        </w:rPr>
      </w:pPr>
    </w:p>
    <w:p w14:paraId="4F75EE60" w14:textId="34668E79" w:rsidR="00D213C8" w:rsidRPr="00991E0B" w:rsidRDefault="00D213C8" w:rsidP="00D213C8">
      <w:pPr>
        <w:ind w:left="720"/>
        <w:jc w:val="center"/>
        <w:rPr>
          <w:b/>
        </w:rPr>
      </w:pPr>
      <w:r w:rsidRPr="00997986">
        <w:rPr>
          <w:b/>
        </w:rPr>
        <w:t>NOMAS LĪGUMS Nr.</w:t>
      </w:r>
      <w:r>
        <w:rPr>
          <w:b/>
        </w:rPr>
        <w:t xml:space="preserve">_______________ </w:t>
      </w:r>
    </w:p>
    <w:p w14:paraId="7A46BFE6" w14:textId="77777777" w:rsidR="00D213C8" w:rsidRPr="000B1714" w:rsidRDefault="00D213C8" w:rsidP="00D213C8">
      <w:pPr>
        <w:jc w:val="both"/>
      </w:pPr>
    </w:p>
    <w:p w14:paraId="073CD165" w14:textId="60934A15" w:rsidR="00D213C8" w:rsidRPr="000B1714" w:rsidRDefault="00D213C8" w:rsidP="00D213C8">
      <w:pPr>
        <w:jc w:val="both"/>
      </w:pPr>
      <w:r>
        <w:t>Dagdā, Krāslavas novadā</w:t>
      </w:r>
      <w:r w:rsidRPr="000B1714">
        <w:t xml:space="preserve">                                                                             20</w:t>
      </w:r>
      <w:r>
        <w:t>24.gada ___________</w:t>
      </w:r>
    </w:p>
    <w:p w14:paraId="4339C677" w14:textId="77777777" w:rsidR="00D213C8" w:rsidRPr="000B1714" w:rsidRDefault="00D213C8" w:rsidP="00D213C8">
      <w:pPr>
        <w:jc w:val="both"/>
      </w:pPr>
    </w:p>
    <w:p w14:paraId="1A7F949B" w14:textId="77777777" w:rsidR="00D213C8" w:rsidRPr="000B1714" w:rsidRDefault="00D213C8" w:rsidP="00D213C8">
      <w:pPr>
        <w:jc w:val="both"/>
      </w:pPr>
      <w:r w:rsidRPr="000B1714">
        <w:rPr>
          <w:b/>
        </w:rPr>
        <w:tab/>
      </w:r>
      <w:r w:rsidRPr="00EC3372">
        <w:rPr>
          <w:b/>
        </w:rPr>
        <w:t>Krāslavas novada pašvaldības Dagdas pilsētas un pagastu apvienība</w:t>
      </w:r>
      <w:r w:rsidRPr="00EC3372">
        <w:rPr>
          <w:bCs/>
        </w:rPr>
        <w:t>, reģistrācijas Nr.50900036651, Alejas ielā 4, Dagdā, Krāslavas novadā, turpmāk tekstā - Iznomātājs, kura vārdā pamatojoties uz nolikumu rīkojas apvienības vadītājs Edgars Tjarve</w:t>
      </w:r>
      <w:r w:rsidRPr="000B1714">
        <w:t xml:space="preserve">, no vienas puses, un </w:t>
      </w:r>
    </w:p>
    <w:p w14:paraId="2B74BBD4" w14:textId="77777777" w:rsidR="00D213C8" w:rsidRPr="000B1714" w:rsidRDefault="00D213C8" w:rsidP="00D213C8">
      <w:pPr>
        <w:ind w:firstLine="720"/>
        <w:jc w:val="both"/>
      </w:pPr>
      <w:r>
        <w:rPr>
          <w:b/>
        </w:rPr>
        <w:t>______________</w:t>
      </w:r>
      <w:r w:rsidRPr="00797441">
        <w:rPr>
          <w:bCs/>
        </w:rPr>
        <w:t xml:space="preserve">, </w:t>
      </w:r>
      <w:r>
        <w:t>reģistrācijas numurs</w:t>
      </w:r>
      <w:r>
        <w:rPr>
          <w:lang w:eastAsia="zh-CN"/>
        </w:rPr>
        <w:t xml:space="preserve">__________________, </w:t>
      </w:r>
      <w:r>
        <w:t>juridiskā adrese</w:t>
      </w:r>
      <w:r>
        <w:rPr>
          <w:rFonts w:eastAsia="Lucida Sans Unicode"/>
          <w:bCs/>
          <w:color w:val="000000"/>
          <w:kern w:val="1"/>
          <w:lang w:eastAsia="zh-CN"/>
        </w:rPr>
        <w:t xml:space="preserve">_________________________, </w:t>
      </w:r>
      <w:r w:rsidRPr="00797441">
        <w:t>turpmāk tekstā - Nomnieks,</w:t>
      </w:r>
      <w:r>
        <w:t xml:space="preserve"> </w:t>
      </w:r>
      <w:r>
        <w:rPr>
          <w:bCs/>
        </w:rPr>
        <w:t>kura</w:t>
      </w:r>
      <w:r w:rsidRPr="00797441">
        <w:rPr>
          <w:bCs/>
        </w:rPr>
        <w:t xml:space="preserve"> vārdā rīkojas</w:t>
      </w:r>
      <w:r>
        <w:rPr>
          <w:bCs/>
        </w:rPr>
        <w:t xml:space="preserve"> valdes loceklis _______________________</w:t>
      </w:r>
      <w:r w:rsidRPr="00797441">
        <w:t xml:space="preserve">no otras puses, katrs atsevišķi un kopā turpmāk saukti Puse un Puses, pamatojoties uz </w:t>
      </w:r>
      <w:r w:rsidRPr="00797441">
        <w:rPr>
          <w:spacing w:val="1"/>
          <w:w w:val="105"/>
        </w:rPr>
        <w:t>Krāslavas novada</w:t>
      </w:r>
      <w:r>
        <w:rPr>
          <w:w w:val="105"/>
        </w:rPr>
        <w:t xml:space="preserve"> pašvaldības domes 2024.gada _________________ sēdes lēmumu Nr.______________ </w:t>
      </w:r>
      <w:r>
        <w:rPr>
          <w:rFonts w:eastAsia="Calibri"/>
          <w:w w:val="105"/>
        </w:rPr>
        <w:t>“____________________” un__________________ izsoles rezultātiem (Izsoļu komisijas protokols)</w:t>
      </w:r>
      <w:r w:rsidRPr="000B1714">
        <w:t xml:space="preserve">, noslēdz šo līgumu, turpmāk tekstā </w:t>
      </w:r>
      <w:r>
        <w:t>-</w:t>
      </w:r>
      <w:r w:rsidRPr="000B1714">
        <w:t xml:space="preserve"> Līgums:</w:t>
      </w:r>
    </w:p>
    <w:p w14:paraId="38566C5D" w14:textId="77777777" w:rsidR="00D213C8" w:rsidRPr="00D1067E" w:rsidRDefault="00D213C8" w:rsidP="00D213C8">
      <w:pPr>
        <w:ind w:firstLine="720"/>
        <w:jc w:val="center"/>
        <w:rPr>
          <w:b/>
          <w:sz w:val="14"/>
        </w:rPr>
      </w:pPr>
    </w:p>
    <w:p w14:paraId="6687F609" w14:textId="77777777" w:rsidR="00D213C8" w:rsidRPr="003565F0" w:rsidRDefault="00D213C8" w:rsidP="00D213C8">
      <w:pPr>
        <w:jc w:val="center"/>
        <w:rPr>
          <w:b/>
          <w:sz w:val="22"/>
          <w:szCs w:val="22"/>
        </w:rPr>
      </w:pPr>
      <w:r w:rsidRPr="003565F0">
        <w:rPr>
          <w:b/>
          <w:sz w:val="22"/>
          <w:szCs w:val="22"/>
        </w:rPr>
        <w:t>1. LĪGUMA PRIEKŠMETS</w:t>
      </w:r>
    </w:p>
    <w:p w14:paraId="08F6B7B3" w14:textId="77777777" w:rsidR="00D213C8" w:rsidRPr="00D1067E" w:rsidRDefault="00D213C8" w:rsidP="00D213C8">
      <w:pPr>
        <w:ind w:firstLine="720"/>
        <w:jc w:val="center"/>
        <w:rPr>
          <w:b/>
          <w:sz w:val="12"/>
        </w:rPr>
      </w:pPr>
    </w:p>
    <w:p w14:paraId="7BF20E3D" w14:textId="51F562AE" w:rsidR="00D213C8" w:rsidRPr="00CB1AFB" w:rsidRDefault="00D213C8" w:rsidP="00D213C8">
      <w:pPr>
        <w:jc w:val="both"/>
        <w:rPr>
          <w:b/>
          <w:bCs/>
        </w:rPr>
      </w:pPr>
      <w:r w:rsidRPr="00742C19">
        <w:rPr>
          <w:bCs/>
        </w:rPr>
        <w:t xml:space="preserve">1.1. </w:t>
      </w:r>
      <w:r>
        <w:t xml:space="preserve">Iznomātājs nodod Nomniekam un Nomnieks pieņem no Iznomātāja </w:t>
      </w:r>
      <w:r w:rsidRPr="00991D93">
        <w:t xml:space="preserve">lietošanā par maksu nomas objektu  </w:t>
      </w:r>
      <w:r w:rsidRPr="00C738AC">
        <w:rPr>
          <w:b/>
          <w:bCs/>
          <w:color w:val="000000"/>
        </w:rPr>
        <w:t>nekustam</w:t>
      </w:r>
      <w:r>
        <w:rPr>
          <w:b/>
          <w:bCs/>
          <w:color w:val="000000"/>
        </w:rPr>
        <w:t>a</w:t>
      </w:r>
      <w:r w:rsidRPr="00C738AC">
        <w:rPr>
          <w:b/>
          <w:bCs/>
          <w:color w:val="000000"/>
        </w:rPr>
        <w:t xml:space="preserve"> īpašum</w:t>
      </w:r>
      <w:r>
        <w:rPr>
          <w:b/>
          <w:bCs/>
          <w:color w:val="000000"/>
        </w:rPr>
        <w:t>a</w:t>
      </w:r>
      <w:r w:rsidRPr="00C738AC">
        <w:rPr>
          <w:b/>
          <w:bCs/>
          <w:color w:val="000000"/>
        </w:rPr>
        <w:t xml:space="preserve"> </w:t>
      </w:r>
      <w:r w:rsidR="001B3B26" w:rsidRPr="001B3B26">
        <w:rPr>
          <w:b/>
          <w:bCs/>
          <w:color w:val="000000"/>
        </w:rPr>
        <w:t xml:space="preserve">Jaunā ielā 2C, Asūne, Asūnes pagasts, Krāslavas novads, </w:t>
      </w:r>
      <w:r w:rsidR="00032C4C">
        <w:rPr>
          <w:b/>
          <w:bCs/>
          <w:color w:val="000000"/>
        </w:rPr>
        <w:t>telpas Nr.1 un Nr.2.</w:t>
      </w:r>
      <w:r>
        <w:rPr>
          <w:rStyle w:val="st"/>
          <w:b/>
          <w:bCs/>
        </w:rPr>
        <w:t xml:space="preserve"> </w:t>
      </w:r>
      <w:r w:rsidRPr="00AD2F09">
        <w:rPr>
          <w:rStyle w:val="st"/>
          <w:b/>
          <w:bCs/>
        </w:rPr>
        <w:t xml:space="preserve">ar kopējo </w:t>
      </w:r>
      <w:r w:rsidRPr="00571E03">
        <w:rPr>
          <w:rStyle w:val="st"/>
          <w:b/>
          <w:bCs/>
        </w:rPr>
        <w:t>platību</w:t>
      </w:r>
      <w:r w:rsidR="00571E03" w:rsidRPr="00571E03">
        <w:rPr>
          <w:rStyle w:val="st"/>
          <w:b/>
          <w:bCs/>
        </w:rPr>
        <w:t xml:space="preserve"> </w:t>
      </w:r>
      <w:r w:rsidR="00032C4C">
        <w:rPr>
          <w:rStyle w:val="st"/>
          <w:b/>
          <w:bCs/>
        </w:rPr>
        <w:t>32,4</w:t>
      </w:r>
      <w:r w:rsidR="00571E03" w:rsidRPr="00571E03">
        <w:rPr>
          <w:rStyle w:val="st"/>
          <w:b/>
          <w:bCs/>
        </w:rPr>
        <w:t xml:space="preserve"> </w:t>
      </w:r>
      <w:r w:rsidRPr="00571E03">
        <w:rPr>
          <w:rStyle w:val="st"/>
          <w:b/>
          <w:bCs/>
        </w:rPr>
        <w:t>m</w:t>
      </w:r>
      <w:r w:rsidRPr="00571E03">
        <w:rPr>
          <w:rStyle w:val="st"/>
          <w:b/>
          <w:bCs/>
          <w:vertAlign w:val="superscript"/>
        </w:rPr>
        <w:t>2</w:t>
      </w:r>
      <w:r w:rsidR="00032C4C">
        <w:rPr>
          <w:rStyle w:val="st"/>
          <w:b/>
          <w:bCs/>
          <w:vertAlign w:val="superscript"/>
        </w:rPr>
        <w:t xml:space="preserve"> </w:t>
      </w:r>
      <w:r w:rsidRPr="00571E03">
        <w:rPr>
          <w:b/>
          <w:bCs/>
        </w:rPr>
        <w:t>,</w:t>
      </w:r>
      <w:r>
        <w:rPr>
          <w:b/>
          <w:bCs/>
        </w:rPr>
        <w:t xml:space="preserve"> </w:t>
      </w:r>
      <w:r w:rsidRPr="00991D93">
        <w:t xml:space="preserve">turpmāk tekstā </w:t>
      </w:r>
      <w:r>
        <w:t>–</w:t>
      </w:r>
      <w:r w:rsidRPr="00AE000D">
        <w:rPr>
          <w:bCs/>
        </w:rPr>
        <w:t xml:space="preserve"> Objekts</w:t>
      </w:r>
      <w:r>
        <w:rPr>
          <w:bCs/>
        </w:rPr>
        <w:t>, atbilstoši</w:t>
      </w:r>
      <w:r w:rsidRPr="0016588B">
        <w:t xml:space="preserve"> </w:t>
      </w:r>
      <w:r w:rsidRPr="0016588B">
        <w:rPr>
          <w:bCs/>
        </w:rPr>
        <w:t>Līgumam pievienoto Telpu plān</w:t>
      </w:r>
      <w:r>
        <w:rPr>
          <w:bCs/>
        </w:rPr>
        <w:t xml:space="preserve">am (Pielikums Nr.1.) </w:t>
      </w:r>
    </w:p>
    <w:p w14:paraId="10192D8E" w14:textId="77777777" w:rsidR="00D213C8" w:rsidRPr="00AE000D" w:rsidRDefault="00D213C8" w:rsidP="00D213C8">
      <w:pPr>
        <w:jc w:val="both"/>
      </w:pPr>
      <w:r>
        <w:t>1.2</w:t>
      </w:r>
      <w:r w:rsidRPr="00AE000D">
        <w:t xml:space="preserve">. </w:t>
      </w:r>
      <w:r w:rsidRPr="00AE000D">
        <w:rPr>
          <w:bCs/>
        </w:rPr>
        <w:t>Objekts</w:t>
      </w:r>
      <w:r w:rsidRPr="00AE000D">
        <w:t xml:space="preserve"> tiek nodots nomā ar mērķi</w:t>
      </w:r>
      <w:r>
        <w:t xml:space="preserve"> _______________.</w:t>
      </w:r>
    </w:p>
    <w:p w14:paraId="30F54993" w14:textId="77777777" w:rsidR="00D213C8" w:rsidRPr="00621F8F" w:rsidRDefault="00D213C8" w:rsidP="00D213C8">
      <w:pPr>
        <w:jc w:val="both"/>
      </w:pPr>
      <w:r>
        <w:t>1.3</w:t>
      </w:r>
      <w:r w:rsidRPr="00AE000D">
        <w:t xml:space="preserve">. Iznomātājs neuzņemas atbildību par jebkāda veida bojājumiem vai zaudējumiem, kas Nomniekam var rasties no nomātā </w:t>
      </w:r>
      <w:r w:rsidRPr="00AE000D">
        <w:rPr>
          <w:bCs/>
        </w:rPr>
        <w:t>Objekta</w:t>
      </w:r>
      <w:r w:rsidRPr="00AE000D">
        <w:t xml:space="preserve"> uz iznomāšanas brīdi nezināmajām īpašībām, defektiem vai priekšmetiem, kuri atrodas iznomātajā</w:t>
      </w:r>
      <w:r w:rsidRPr="00621F8F">
        <w:t xml:space="preserve"> </w:t>
      </w:r>
      <w:r w:rsidRPr="00621F8F">
        <w:rPr>
          <w:bCs/>
        </w:rPr>
        <w:t>Objektā</w:t>
      </w:r>
      <w:r w:rsidRPr="00621F8F">
        <w:t>.</w:t>
      </w:r>
    </w:p>
    <w:p w14:paraId="4D144D97" w14:textId="77777777" w:rsidR="00D213C8" w:rsidRPr="00D1067E" w:rsidRDefault="00D213C8" w:rsidP="00D213C8">
      <w:pPr>
        <w:jc w:val="both"/>
        <w:rPr>
          <w:sz w:val="12"/>
        </w:rPr>
      </w:pPr>
    </w:p>
    <w:p w14:paraId="1EF174BF" w14:textId="77777777" w:rsidR="00D213C8" w:rsidRDefault="00D213C8" w:rsidP="00D213C8">
      <w:pPr>
        <w:ind w:left="720" w:hanging="720"/>
        <w:jc w:val="center"/>
        <w:rPr>
          <w:b/>
          <w:sz w:val="22"/>
          <w:szCs w:val="22"/>
        </w:rPr>
      </w:pPr>
      <w:r w:rsidRPr="00A6566F">
        <w:rPr>
          <w:b/>
          <w:sz w:val="22"/>
          <w:szCs w:val="22"/>
        </w:rPr>
        <w:t>2. LĪGUMA TERMIŅŠ</w:t>
      </w:r>
    </w:p>
    <w:p w14:paraId="30188387" w14:textId="77777777" w:rsidR="00D213C8" w:rsidRPr="00D1067E" w:rsidRDefault="00D213C8" w:rsidP="00D213C8">
      <w:pPr>
        <w:jc w:val="center"/>
        <w:rPr>
          <w:b/>
          <w:sz w:val="12"/>
          <w:szCs w:val="22"/>
        </w:rPr>
      </w:pPr>
    </w:p>
    <w:p w14:paraId="377A981A" w14:textId="79605899" w:rsidR="00D213C8" w:rsidRPr="000C2412" w:rsidRDefault="00D213C8" w:rsidP="00D213C8">
      <w:pPr>
        <w:jc w:val="both"/>
        <w:rPr>
          <w:b/>
          <w:bCs/>
          <w:color w:val="FF0000"/>
        </w:rPr>
      </w:pPr>
      <w:r w:rsidRPr="00D6007B">
        <w:rPr>
          <w:b/>
          <w:bCs/>
        </w:rPr>
        <w:t>Līgums stājas spēkā</w:t>
      </w:r>
      <w:r>
        <w:rPr>
          <w:b/>
          <w:bCs/>
        </w:rPr>
        <w:t xml:space="preserve"> ar 2024.gada 1.</w:t>
      </w:r>
      <w:r w:rsidR="00523D8A">
        <w:rPr>
          <w:b/>
          <w:bCs/>
        </w:rPr>
        <w:t>septembri</w:t>
      </w:r>
      <w:r w:rsidRPr="00D6007B">
        <w:rPr>
          <w:b/>
          <w:bCs/>
        </w:rPr>
        <w:t xml:space="preserve"> un ir </w:t>
      </w:r>
      <w:r>
        <w:rPr>
          <w:b/>
          <w:bCs/>
        </w:rPr>
        <w:t>spēkā</w:t>
      </w:r>
      <w:r w:rsidRPr="00D6007B">
        <w:rPr>
          <w:b/>
          <w:bCs/>
        </w:rPr>
        <w:t xml:space="preserve"> </w:t>
      </w:r>
      <w:r>
        <w:rPr>
          <w:b/>
          <w:bCs/>
        </w:rPr>
        <w:t>līdz 202</w:t>
      </w:r>
      <w:r w:rsidR="001B3B26">
        <w:rPr>
          <w:b/>
          <w:bCs/>
        </w:rPr>
        <w:t>7</w:t>
      </w:r>
      <w:r>
        <w:rPr>
          <w:b/>
          <w:bCs/>
        </w:rPr>
        <w:t>.gada 31.</w:t>
      </w:r>
      <w:r w:rsidR="00523D8A">
        <w:rPr>
          <w:b/>
          <w:bCs/>
        </w:rPr>
        <w:t>augustam</w:t>
      </w:r>
      <w:r>
        <w:rPr>
          <w:b/>
          <w:bCs/>
        </w:rPr>
        <w:t>.</w:t>
      </w:r>
    </w:p>
    <w:p w14:paraId="7529F0EA" w14:textId="77777777" w:rsidR="00D213C8" w:rsidRPr="00D1067E" w:rsidRDefault="00D213C8" w:rsidP="00D213C8">
      <w:pPr>
        <w:rPr>
          <w:b/>
          <w:sz w:val="14"/>
        </w:rPr>
      </w:pPr>
    </w:p>
    <w:p w14:paraId="650C282F" w14:textId="77777777" w:rsidR="00D213C8" w:rsidRPr="00D1067E" w:rsidRDefault="00D213C8" w:rsidP="00D213C8">
      <w:pPr>
        <w:jc w:val="center"/>
        <w:rPr>
          <w:b/>
          <w:sz w:val="22"/>
        </w:rPr>
      </w:pPr>
      <w:r w:rsidRPr="00D1067E">
        <w:rPr>
          <w:b/>
          <w:sz w:val="22"/>
        </w:rPr>
        <w:t>3. MAKSĀJUMI UN NORĒĶINU KĀRTĪBA</w:t>
      </w:r>
    </w:p>
    <w:p w14:paraId="1E6E7190" w14:textId="77777777" w:rsidR="00D213C8" w:rsidRPr="00D1067E" w:rsidRDefault="00D213C8" w:rsidP="00D213C8">
      <w:pPr>
        <w:jc w:val="center"/>
        <w:rPr>
          <w:b/>
          <w:sz w:val="10"/>
        </w:rPr>
      </w:pPr>
    </w:p>
    <w:p w14:paraId="0E0756AA" w14:textId="77777777" w:rsidR="00D213C8" w:rsidRPr="00A332A7" w:rsidRDefault="00D213C8" w:rsidP="00D213C8">
      <w:pPr>
        <w:jc w:val="both"/>
        <w:rPr>
          <w:b/>
          <w:lang w:val="af-ZA"/>
        </w:rPr>
      </w:pPr>
      <w:r w:rsidRPr="003A61A0">
        <w:t xml:space="preserve">3.1. </w:t>
      </w:r>
      <w:r w:rsidRPr="00693F51">
        <w:rPr>
          <w:b/>
        </w:rPr>
        <w:t xml:space="preserve">Nomnieks maksā nomas maksu </w:t>
      </w:r>
      <w:r>
        <w:rPr>
          <w:b/>
        </w:rPr>
        <w:t xml:space="preserve">EUR _______ </w:t>
      </w:r>
      <w:r w:rsidRPr="005F0EDB">
        <w:rPr>
          <w:bCs/>
          <w:i/>
          <w:iCs/>
        </w:rPr>
        <w:t>(</w:t>
      </w:r>
      <w:r>
        <w:rPr>
          <w:bCs/>
          <w:i/>
          <w:iCs/>
        </w:rPr>
        <w:t xml:space="preserve"> __________</w:t>
      </w:r>
      <w:proofErr w:type="spellStart"/>
      <w:r w:rsidRPr="009B2133">
        <w:rPr>
          <w:bCs/>
          <w:i/>
          <w:iCs/>
        </w:rPr>
        <w:t>euro</w:t>
      </w:r>
      <w:proofErr w:type="spellEnd"/>
      <w:r w:rsidRPr="009B2133">
        <w:rPr>
          <w:bCs/>
          <w:i/>
          <w:iCs/>
        </w:rPr>
        <w:t xml:space="preserve"> </w:t>
      </w:r>
      <w:r>
        <w:rPr>
          <w:bCs/>
          <w:i/>
          <w:iCs/>
        </w:rPr>
        <w:t>___</w:t>
      </w:r>
      <w:r w:rsidRPr="009B2133">
        <w:rPr>
          <w:bCs/>
          <w:i/>
          <w:iCs/>
        </w:rPr>
        <w:t xml:space="preserve"> centi</w:t>
      </w:r>
      <w:r>
        <w:rPr>
          <w:b/>
        </w:rPr>
        <w:t>) mēnesī, plus PVN</w:t>
      </w:r>
      <w:r w:rsidRPr="00693F51">
        <w:rPr>
          <w:b/>
        </w:rPr>
        <w:t>.</w:t>
      </w:r>
      <w:r>
        <w:t xml:space="preserve"> </w:t>
      </w:r>
    </w:p>
    <w:p w14:paraId="4A9477D2" w14:textId="77777777" w:rsidR="00D213C8" w:rsidRPr="00D10A8C" w:rsidRDefault="00D213C8" w:rsidP="00D213C8">
      <w:pPr>
        <w:jc w:val="both"/>
        <w:rPr>
          <w:color w:val="FF0000"/>
        </w:rPr>
      </w:pPr>
      <w:r>
        <w:t>3.2</w:t>
      </w:r>
      <w:r w:rsidRPr="00D6007B">
        <w:t xml:space="preserve">. </w:t>
      </w:r>
      <w:r w:rsidRPr="004C2CC5">
        <w:t xml:space="preserve">Nomnieks pārskaita noteikto </w:t>
      </w:r>
      <w:r w:rsidRPr="00AE000D">
        <w:t xml:space="preserve">nomas maksu uz Iznomātāja norādīto bankas kontu </w:t>
      </w:r>
      <w:r>
        <w:t>2</w:t>
      </w:r>
      <w:r w:rsidRPr="00AE000D">
        <w:t>0</w:t>
      </w:r>
      <w:r>
        <w:t xml:space="preserve"> </w:t>
      </w:r>
      <w:r w:rsidRPr="00603894">
        <w:rPr>
          <w:i/>
          <w:iCs/>
        </w:rPr>
        <w:t>(</w:t>
      </w:r>
      <w:r>
        <w:rPr>
          <w:i/>
          <w:iCs/>
        </w:rPr>
        <w:t>divdesmit</w:t>
      </w:r>
      <w:r w:rsidRPr="00603894">
        <w:rPr>
          <w:i/>
          <w:iCs/>
        </w:rPr>
        <w:t>)</w:t>
      </w:r>
      <w:r w:rsidRPr="00AE000D">
        <w:t xml:space="preserve"> dienu laikā no rēķina saņemšanas.</w:t>
      </w:r>
    </w:p>
    <w:p w14:paraId="3CC598BE" w14:textId="77777777" w:rsidR="00D213C8" w:rsidRPr="00D10A8C" w:rsidRDefault="00D213C8" w:rsidP="00D213C8">
      <w:pPr>
        <w:jc w:val="both"/>
      </w:pPr>
      <w:r>
        <w:t>3.3</w:t>
      </w:r>
      <w:r w:rsidRPr="00D10A8C">
        <w:t xml:space="preserve">. Nomnieks Līguma darbības laikā maksā visus nodokļus un nodevas, kas noteikti vai tiks noteikti Latvijas </w:t>
      </w:r>
      <w:r w:rsidRPr="005B7FE3">
        <w:t xml:space="preserve">Republikas normatīvajos aktos attiecībā uz iznomāto </w:t>
      </w:r>
      <w:r w:rsidRPr="005B7FE3">
        <w:rPr>
          <w:bCs/>
        </w:rPr>
        <w:t>Objektu</w:t>
      </w:r>
      <w:r w:rsidRPr="005B7FE3">
        <w:t xml:space="preserve">, kā arī sedz citus izdevumus, kas saistīti ar </w:t>
      </w:r>
      <w:r w:rsidRPr="005B7FE3">
        <w:rPr>
          <w:bCs/>
        </w:rPr>
        <w:t>Objekta</w:t>
      </w:r>
      <w:r w:rsidRPr="005B7FE3">
        <w:t xml:space="preserve"> lietošanu. </w:t>
      </w:r>
    </w:p>
    <w:p w14:paraId="0381889E" w14:textId="77777777" w:rsidR="00D213C8" w:rsidRPr="00D10A8C" w:rsidRDefault="00D213C8" w:rsidP="00D213C8">
      <w:pPr>
        <w:jc w:val="both"/>
      </w:pPr>
      <w:r>
        <w:t>3.4</w:t>
      </w:r>
      <w:r w:rsidRPr="00D10A8C">
        <w:t>. Par Līguma</w:t>
      </w:r>
      <w:r>
        <w:t xml:space="preserve"> 3.2</w:t>
      </w:r>
      <w:r w:rsidRPr="00D10A8C">
        <w:t xml:space="preserve">.punktā noteiktā maksājuma termiņa kavējumu Iznomātājs aprēķina nokavējuma procentus 0,1% apmērā no kavētās maksājuma summas par katru kavējuma dienu. </w:t>
      </w:r>
    </w:p>
    <w:p w14:paraId="1B62D5D7" w14:textId="77777777" w:rsidR="00D213C8" w:rsidRDefault="00D213C8" w:rsidP="00D213C8">
      <w:pPr>
        <w:jc w:val="both"/>
      </w:pPr>
      <w:r>
        <w:t>3.5</w:t>
      </w:r>
      <w:r w:rsidRPr="00205CC5">
        <w:t xml:space="preserve">. Nomnieks maksā nomas maksu līdz </w:t>
      </w:r>
      <w:r w:rsidRPr="00205CC5">
        <w:rPr>
          <w:bCs/>
        </w:rPr>
        <w:t>Objekta</w:t>
      </w:r>
      <w:r w:rsidRPr="00205CC5">
        <w:t xml:space="preserve"> atbrīvošanas dienai.</w:t>
      </w:r>
    </w:p>
    <w:p w14:paraId="39B254AD" w14:textId="77777777" w:rsidR="00D213C8" w:rsidRPr="00205CC5" w:rsidRDefault="00D213C8" w:rsidP="00D213C8">
      <w:pPr>
        <w:jc w:val="both"/>
      </w:pPr>
    </w:p>
    <w:p w14:paraId="096733D6" w14:textId="77777777" w:rsidR="00D213C8" w:rsidRPr="00205CC5" w:rsidRDefault="00D213C8" w:rsidP="00D213C8">
      <w:pPr>
        <w:jc w:val="center"/>
        <w:rPr>
          <w:sz w:val="12"/>
        </w:rPr>
      </w:pPr>
    </w:p>
    <w:p w14:paraId="573C5B0D" w14:textId="77777777" w:rsidR="00D213C8" w:rsidRPr="00E36198" w:rsidRDefault="00D213C8" w:rsidP="00D213C8">
      <w:pPr>
        <w:jc w:val="center"/>
        <w:rPr>
          <w:b/>
          <w:bCs/>
          <w:sz w:val="22"/>
        </w:rPr>
      </w:pPr>
      <w:r w:rsidRPr="00E36198">
        <w:rPr>
          <w:b/>
          <w:bCs/>
          <w:sz w:val="22"/>
        </w:rPr>
        <w:t>4. IZNOMĀTĀJA PIENĀKUMI UN TIESĪBAS</w:t>
      </w:r>
    </w:p>
    <w:p w14:paraId="417DF869" w14:textId="77777777" w:rsidR="00D213C8" w:rsidRPr="00205CC5" w:rsidRDefault="00D213C8" w:rsidP="00D213C8">
      <w:pPr>
        <w:jc w:val="center"/>
        <w:rPr>
          <w:sz w:val="10"/>
        </w:rPr>
      </w:pPr>
    </w:p>
    <w:p w14:paraId="18AFA332" w14:textId="77777777" w:rsidR="00D213C8" w:rsidRPr="00205CC5" w:rsidRDefault="00D213C8" w:rsidP="00D213C8">
      <w:pPr>
        <w:jc w:val="both"/>
      </w:pPr>
      <w:r w:rsidRPr="00205CC5">
        <w:t xml:space="preserve">4.1. Iznomātājs nodod Nomniekam </w:t>
      </w:r>
      <w:r w:rsidRPr="00205CC5">
        <w:rPr>
          <w:bCs/>
        </w:rPr>
        <w:t>Objektu</w:t>
      </w:r>
      <w:r w:rsidRPr="00205CC5">
        <w:t xml:space="preserve"> Līguma spēkā stāšanās dienā</w:t>
      </w:r>
      <w:r>
        <w:t>.</w:t>
      </w:r>
    </w:p>
    <w:p w14:paraId="251480D8" w14:textId="77777777" w:rsidR="00D213C8" w:rsidRPr="00205CC5" w:rsidRDefault="00D213C8" w:rsidP="00D213C8">
      <w:pPr>
        <w:jc w:val="both"/>
      </w:pPr>
      <w:r w:rsidRPr="00205CC5">
        <w:t>4.2. Iznomātājs ir tiesīgs:</w:t>
      </w:r>
    </w:p>
    <w:p w14:paraId="1E9FA37B" w14:textId="77777777" w:rsidR="00D213C8" w:rsidRPr="00205CC5" w:rsidRDefault="00D213C8" w:rsidP="00D213C8">
      <w:pPr>
        <w:jc w:val="both"/>
      </w:pPr>
      <w:r w:rsidRPr="00205CC5">
        <w:t xml:space="preserve">4.2.1. </w:t>
      </w:r>
      <w:r>
        <w:t xml:space="preserve"> </w:t>
      </w:r>
      <w:r w:rsidRPr="00205CC5">
        <w:t xml:space="preserve">kontrolēt, vai </w:t>
      </w:r>
      <w:r w:rsidRPr="00205CC5">
        <w:rPr>
          <w:bCs/>
        </w:rPr>
        <w:t>Objekts</w:t>
      </w:r>
      <w:r w:rsidRPr="00205CC5">
        <w:t xml:space="preserve"> tiek izmantots atbilstoši Līguma nosacījumiem;</w:t>
      </w:r>
    </w:p>
    <w:p w14:paraId="6D4F6452" w14:textId="77777777" w:rsidR="00D213C8" w:rsidRPr="00205CC5" w:rsidRDefault="00D213C8" w:rsidP="00D213C8">
      <w:pPr>
        <w:jc w:val="both"/>
      </w:pPr>
      <w:r w:rsidRPr="00205CC5">
        <w:t>4.2.2. prasīt Nomniekam nekavējoties novērst tā darbības vai bezdarbības dēļ radīto Līguma nosacījumu pārkāpumu sekas un atlīdzināt radītos zaudējumus.</w:t>
      </w:r>
    </w:p>
    <w:p w14:paraId="19C8984D" w14:textId="77777777" w:rsidR="00D213C8" w:rsidRPr="00205CC5" w:rsidRDefault="00D213C8" w:rsidP="00D213C8">
      <w:pPr>
        <w:jc w:val="both"/>
      </w:pPr>
      <w:r w:rsidRPr="00205CC5">
        <w:t xml:space="preserve">4.3. Iznomātājs garantē, ka Nomniekam tiks dota iespēja netraucēti jebkurā laikā piekļūt </w:t>
      </w:r>
      <w:r w:rsidRPr="00205CC5">
        <w:rPr>
          <w:bCs/>
        </w:rPr>
        <w:t>Objektam</w:t>
      </w:r>
      <w:r w:rsidRPr="00205CC5">
        <w:t xml:space="preserve">, lietot </w:t>
      </w:r>
      <w:r w:rsidRPr="00205CC5">
        <w:rPr>
          <w:bCs/>
        </w:rPr>
        <w:t>Objektu</w:t>
      </w:r>
      <w:r w:rsidRPr="00205CC5">
        <w:t xml:space="preserve"> šajā līgumā paredzētajam mērķim un šā līguma darbības laikā nepasliktināt Nomnieka </w:t>
      </w:r>
      <w:r w:rsidRPr="00205CC5">
        <w:rPr>
          <w:bCs/>
        </w:rPr>
        <w:t>Objekta</w:t>
      </w:r>
      <w:r w:rsidRPr="00205CC5">
        <w:t xml:space="preserve"> lietošanas tiesības uz visu iznomāto </w:t>
      </w:r>
      <w:r w:rsidRPr="00205CC5">
        <w:rPr>
          <w:bCs/>
        </w:rPr>
        <w:t>Objektu</w:t>
      </w:r>
      <w:r w:rsidRPr="00205CC5">
        <w:t xml:space="preserve"> vai jebkādu daļu no tā, izņemot šajā līgumā un </w:t>
      </w:r>
      <w:r w:rsidRPr="005F0EDB">
        <w:t>Latvijas Republikas</w:t>
      </w:r>
      <w:r w:rsidRPr="00205CC5">
        <w:t xml:space="preserve"> spēkā esošajos normatīvajos aktos noteiktos gadījumus.</w:t>
      </w:r>
    </w:p>
    <w:p w14:paraId="3F8774D9" w14:textId="77777777" w:rsidR="00D213C8" w:rsidRPr="00205CC5" w:rsidRDefault="00D213C8" w:rsidP="00D213C8">
      <w:pPr>
        <w:rPr>
          <w:sz w:val="14"/>
        </w:rPr>
      </w:pPr>
    </w:p>
    <w:p w14:paraId="4A9A8F7C" w14:textId="77777777" w:rsidR="00D213C8" w:rsidRPr="00E36198" w:rsidRDefault="00D213C8" w:rsidP="00D213C8">
      <w:pPr>
        <w:jc w:val="center"/>
        <w:rPr>
          <w:b/>
          <w:bCs/>
          <w:sz w:val="22"/>
        </w:rPr>
      </w:pPr>
      <w:r w:rsidRPr="00E36198">
        <w:rPr>
          <w:b/>
          <w:bCs/>
          <w:sz w:val="22"/>
        </w:rPr>
        <w:t>5. NOMNIEKA PIENĀKUMI UN TIESĪBAS</w:t>
      </w:r>
    </w:p>
    <w:p w14:paraId="267F5C0B" w14:textId="77777777" w:rsidR="00D213C8" w:rsidRPr="00205CC5" w:rsidRDefault="00D213C8" w:rsidP="00D213C8">
      <w:pPr>
        <w:jc w:val="center"/>
        <w:rPr>
          <w:sz w:val="10"/>
        </w:rPr>
      </w:pPr>
    </w:p>
    <w:p w14:paraId="7EFADD38" w14:textId="77777777" w:rsidR="00D213C8" w:rsidRPr="00205CC5" w:rsidRDefault="00D213C8" w:rsidP="00D213C8">
      <w:pPr>
        <w:jc w:val="both"/>
        <w:rPr>
          <w:bCs/>
        </w:rPr>
      </w:pPr>
      <w:r w:rsidRPr="00205CC5">
        <w:rPr>
          <w:bCs/>
        </w:rPr>
        <w:t>5.1. Nomnieks apņemas:</w:t>
      </w:r>
    </w:p>
    <w:p w14:paraId="7905BBA1" w14:textId="77777777" w:rsidR="00D213C8" w:rsidRPr="005B7FE3" w:rsidRDefault="00D213C8" w:rsidP="00D213C8">
      <w:pPr>
        <w:jc w:val="both"/>
      </w:pPr>
      <w:r w:rsidRPr="00205CC5">
        <w:t xml:space="preserve">5.1.1. nodrošināt </w:t>
      </w:r>
      <w:r w:rsidRPr="00205CC5">
        <w:rPr>
          <w:bCs/>
        </w:rPr>
        <w:t>Objekta</w:t>
      </w:r>
      <w:r w:rsidRPr="00205CC5">
        <w:t xml:space="preserve"> lietošanu atbilstoši Līgumā noteiktajam mērķim;</w:t>
      </w:r>
    </w:p>
    <w:p w14:paraId="6BFC0D4A" w14:textId="77777777" w:rsidR="00D213C8" w:rsidRPr="005B7FE3" w:rsidRDefault="00D213C8" w:rsidP="00D213C8">
      <w:pPr>
        <w:widowControl w:val="0"/>
        <w:autoSpaceDE w:val="0"/>
        <w:autoSpaceDN w:val="0"/>
        <w:adjustRightInd w:val="0"/>
        <w:jc w:val="both"/>
      </w:pPr>
      <w:r w:rsidRPr="005B7FE3">
        <w:t>5.1.</w:t>
      </w:r>
      <w:r>
        <w:t>2</w:t>
      </w:r>
      <w:r w:rsidRPr="005B7FE3">
        <w:t xml:space="preserve">. </w:t>
      </w:r>
      <w:r w:rsidRPr="005B7FE3">
        <w:rPr>
          <w:rStyle w:val="st"/>
        </w:rPr>
        <w:t>izmantot Objektu tikai reģistrētas saimnieciskās darbības veikšanai</w:t>
      </w:r>
      <w:r w:rsidRPr="005B7FE3">
        <w:t>;</w:t>
      </w:r>
    </w:p>
    <w:p w14:paraId="3F96CF30" w14:textId="77777777" w:rsidR="00D213C8" w:rsidRPr="00205CC5" w:rsidRDefault="00D213C8" w:rsidP="00D213C8">
      <w:pPr>
        <w:jc w:val="both"/>
      </w:pPr>
      <w:r w:rsidRPr="00205CC5">
        <w:t>5.1.</w:t>
      </w:r>
      <w:r>
        <w:t>3</w:t>
      </w:r>
      <w:r w:rsidRPr="00205CC5">
        <w:t xml:space="preserve">. atlīdzināt kaitējumu, ja tāds nodarīts </w:t>
      </w:r>
      <w:r>
        <w:t xml:space="preserve">Objektam, Iznomātajam, </w:t>
      </w:r>
      <w:r w:rsidRPr="00205CC5">
        <w:t>sabiedrībai vai dabai;</w:t>
      </w:r>
    </w:p>
    <w:p w14:paraId="17972F4B" w14:textId="77777777" w:rsidR="00D213C8" w:rsidRPr="00205CC5" w:rsidRDefault="00D213C8" w:rsidP="00D213C8">
      <w:pPr>
        <w:jc w:val="both"/>
        <w:rPr>
          <w:sz w:val="22"/>
        </w:rPr>
      </w:pPr>
      <w:r w:rsidRPr="00205CC5">
        <w:t>5.1.</w:t>
      </w:r>
      <w:r>
        <w:t>4</w:t>
      </w:r>
      <w:r w:rsidRPr="00205CC5">
        <w:t xml:space="preserve">. pēc Līguma termiņa beigām nodot iznomāto </w:t>
      </w:r>
      <w:r w:rsidRPr="00205CC5">
        <w:rPr>
          <w:bCs/>
        </w:rPr>
        <w:t>Objektu</w:t>
      </w:r>
      <w:r w:rsidRPr="00205CC5">
        <w:t xml:space="preserve"> Iznomātājam stāvoklī, kas atbilst sakārtotas vides prasībām, </w:t>
      </w:r>
      <w:r w:rsidRPr="00205CC5">
        <w:rPr>
          <w:bCs/>
        </w:rPr>
        <w:t>Objekta</w:t>
      </w:r>
      <w:r w:rsidRPr="00205CC5">
        <w:t xml:space="preserve"> nodošanu konstatējot pieņemšanas-nodošanas aktā. </w:t>
      </w:r>
    </w:p>
    <w:p w14:paraId="1DFE1555" w14:textId="77777777" w:rsidR="00D213C8" w:rsidRPr="00205CC5" w:rsidRDefault="00D213C8" w:rsidP="00D213C8">
      <w:pPr>
        <w:widowControl w:val="0"/>
        <w:autoSpaceDE w:val="0"/>
        <w:autoSpaceDN w:val="0"/>
        <w:adjustRightInd w:val="0"/>
        <w:jc w:val="both"/>
      </w:pPr>
      <w:r w:rsidRPr="00205CC5">
        <w:t>5.1.</w:t>
      </w:r>
      <w:r>
        <w:t>5</w:t>
      </w:r>
      <w:r w:rsidRPr="00205CC5">
        <w:t xml:space="preserve">. maksāt noteiktos termiņos un apmērā </w:t>
      </w:r>
      <w:r w:rsidRPr="00205CC5">
        <w:rPr>
          <w:bCs/>
        </w:rPr>
        <w:t>Objekta</w:t>
      </w:r>
      <w:r w:rsidRPr="00205CC5">
        <w:t xml:space="preserve"> nomas maksu un nekustamā īpašuma nodokli;</w:t>
      </w:r>
    </w:p>
    <w:p w14:paraId="3785237D" w14:textId="77777777" w:rsidR="00D213C8" w:rsidRPr="00205CC5" w:rsidRDefault="00D213C8" w:rsidP="00D213C8">
      <w:pPr>
        <w:jc w:val="both"/>
      </w:pPr>
      <w:r w:rsidRPr="00205CC5">
        <w:t>5.1.</w:t>
      </w:r>
      <w:r>
        <w:t>6</w:t>
      </w:r>
      <w:r w:rsidRPr="00205CC5">
        <w:t xml:space="preserve">. nodrošināt Iznomātāja pārstāvja (vai tā pilnvarotās personas) brīvu piekļuvi </w:t>
      </w:r>
      <w:r w:rsidRPr="00205CC5">
        <w:rPr>
          <w:bCs/>
        </w:rPr>
        <w:t>Objektam</w:t>
      </w:r>
      <w:r w:rsidRPr="00205CC5">
        <w:t xml:space="preserve">, lai pārliecinātos par Līguma noteikumu ievērošanu. </w:t>
      </w:r>
    </w:p>
    <w:p w14:paraId="09AF4270" w14:textId="77777777" w:rsidR="00D213C8" w:rsidRDefault="00D213C8" w:rsidP="00D213C8">
      <w:pPr>
        <w:shd w:val="clear" w:color="auto" w:fill="FFFFFF"/>
        <w:jc w:val="both"/>
      </w:pPr>
      <w:r w:rsidRPr="00205CC5">
        <w:t>5.1.</w:t>
      </w:r>
      <w:r>
        <w:t>7</w:t>
      </w:r>
      <w:r w:rsidRPr="00205CC5">
        <w:t xml:space="preserve">. lietot </w:t>
      </w:r>
      <w:r w:rsidRPr="00205CC5">
        <w:rPr>
          <w:bCs/>
        </w:rPr>
        <w:t>Objektu</w:t>
      </w:r>
      <w:r w:rsidRPr="00205CC5">
        <w:t xml:space="preserve"> savām vajadzībām atbilstoši šī Līguma noteikumiem un </w:t>
      </w:r>
      <w:r w:rsidRPr="00534953">
        <w:t>Latvijas Republikas</w:t>
      </w:r>
      <w:r w:rsidRPr="00205CC5">
        <w:t xml:space="preserve"> spēkā esošajiem normatīvajiem aktiem</w:t>
      </w:r>
      <w:r>
        <w:t>;</w:t>
      </w:r>
    </w:p>
    <w:p w14:paraId="239475DE" w14:textId="77777777" w:rsidR="00D213C8" w:rsidRDefault="00D213C8" w:rsidP="00D213C8">
      <w:pPr>
        <w:shd w:val="clear" w:color="auto" w:fill="FFFFFF"/>
        <w:jc w:val="both"/>
      </w:pPr>
      <w:r>
        <w:t>5.1.8. lietot telpas, ievērojot drošības tehnikas un ugunsdrošības noteikumus, kā arī iznomātāja norādījumus;</w:t>
      </w:r>
    </w:p>
    <w:p w14:paraId="117A7B73" w14:textId="77777777" w:rsidR="00D213C8" w:rsidRDefault="00D213C8" w:rsidP="00D213C8">
      <w:pPr>
        <w:shd w:val="clear" w:color="auto" w:fill="FFFFFF"/>
        <w:jc w:val="both"/>
      </w:pPr>
      <w:r>
        <w:t>5.1.9. veikt vienkāršotu atjaunošanu (remontu) nepieciešamības gadījumā;</w:t>
      </w:r>
    </w:p>
    <w:p w14:paraId="22DEAE4A" w14:textId="77777777" w:rsidR="00D213C8" w:rsidRPr="006D331A" w:rsidRDefault="00D213C8" w:rsidP="00D213C8">
      <w:pPr>
        <w:shd w:val="clear" w:color="auto" w:fill="FFFFFF"/>
        <w:jc w:val="both"/>
      </w:pPr>
      <w:r>
        <w:t>5.1.10. novērts Objekta radušos bojājumus, ja tie radušies Nomnieka vainas dēļ.</w:t>
      </w:r>
    </w:p>
    <w:p w14:paraId="53D1199C" w14:textId="77777777" w:rsidR="00D213C8" w:rsidRPr="00975B5B" w:rsidRDefault="00D213C8" w:rsidP="00D213C8">
      <w:pPr>
        <w:jc w:val="both"/>
        <w:rPr>
          <w:bCs/>
        </w:rPr>
      </w:pPr>
      <w:r w:rsidRPr="00205CC5">
        <w:rPr>
          <w:bCs/>
        </w:rPr>
        <w:t>5.2. Nomnieks nav tiesīgs</w:t>
      </w:r>
      <w:r>
        <w:rPr>
          <w:bCs/>
        </w:rPr>
        <w:t xml:space="preserve"> </w:t>
      </w:r>
      <w:r w:rsidRPr="00205CC5">
        <w:t xml:space="preserve">bez Krāslavas novada </w:t>
      </w:r>
      <w:r>
        <w:t xml:space="preserve">pašvaldības </w:t>
      </w:r>
      <w:r w:rsidRPr="00205CC5">
        <w:t xml:space="preserve">domes lēmuma nodot </w:t>
      </w:r>
      <w:r w:rsidRPr="00205CC5">
        <w:rPr>
          <w:bCs/>
        </w:rPr>
        <w:t>Objekta</w:t>
      </w:r>
      <w:r w:rsidRPr="00205CC5">
        <w:t xml:space="preserve"> lietošanas tiesības trešajai personai (nedz pilnībā, nedz daļēji), vai kā citādi apgrūtināt </w:t>
      </w:r>
      <w:r w:rsidRPr="00205CC5">
        <w:rPr>
          <w:bCs/>
        </w:rPr>
        <w:t>Objektu</w:t>
      </w:r>
      <w:r w:rsidRPr="00205CC5">
        <w:t>.</w:t>
      </w:r>
    </w:p>
    <w:p w14:paraId="17D04F84" w14:textId="77777777" w:rsidR="00D213C8" w:rsidRDefault="00D213C8" w:rsidP="00D213C8">
      <w:pPr>
        <w:jc w:val="both"/>
      </w:pPr>
      <w:r>
        <w:t xml:space="preserve">5.3. Nomnieks ir tiesīgs izvietot </w:t>
      </w:r>
      <w:proofErr w:type="spellStart"/>
      <w:r>
        <w:t>izkārtnes</w:t>
      </w:r>
      <w:proofErr w:type="spellEnd"/>
      <w:r>
        <w:t xml:space="preserve">, reklāmas un citus paziņojumus ārpus Objekta telpām ar noteikumu, ka šīs </w:t>
      </w:r>
      <w:proofErr w:type="spellStart"/>
      <w:r>
        <w:t>izkārtnes</w:t>
      </w:r>
      <w:proofErr w:type="spellEnd"/>
      <w:r>
        <w:t xml:space="preserve">, reklāmas vai citi paziņojumi nav pretlikumīgi vai labiem tikumiem neatbilstoši. Pirms </w:t>
      </w:r>
      <w:proofErr w:type="spellStart"/>
      <w:r>
        <w:t>izkārtņu</w:t>
      </w:r>
      <w:proofErr w:type="spellEnd"/>
      <w:r>
        <w:t>, reklāmas vai citu paziņojumu izvietošanas Nomniekam iepriekš jāsaņem Iznomātāja piekrišana.</w:t>
      </w:r>
    </w:p>
    <w:p w14:paraId="2D872643" w14:textId="77777777" w:rsidR="00D213C8" w:rsidRPr="00205CC5" w:rsidRDefault="00D213C8" w:rsidP="00D213C8">
      <w:pPr>
        <w:jc w:val="both"/>
      </w:pPr>
      <w:r>
        <w:t>5.4. Atstājot Objekta telpas sakarā ar līguma termiņa izbeigšanos vai Pušu vienpusēju atkāpšanos no Līguma, Nomniekam ir tiesības paņemt līdzi tikai tās viņam piederošās mantas un tikai tos Objekta uzlabojumus, kurus var atdalīt bez Objekta ārēja izskata un tehniskā stāvokļa bojāšanas.</w:t>
      </w:r>
    </w:p>
    <w:p w14:paraId="34D3B1BB" w14:textId="77777777" w:rsidR="00D213C8" w:rsidRPr="00205CC5" w:rsidRDefault="00D213C8" w:rsidP="00D213C8">
      <w:pPr>
        <w:jc w:val="center"/>
        <w:rPr>
          <w:sz w:val="22"/>
        </w:rPr>
      </w:pPr>
    </w:p>
    <w:p w14:paraId="38562129" w14:textId="77777777" w:rsidR="00D213C8" w:rsidRPr="00205CC5" w:rsidRDefault="00D213C8" w:rsidP="00D213C8">
      <w:pPr>
        <w:jc w:val="both"/>
        <w:rPr>
          <w:sz w:val="12"/>
        </w:rPr>
      </w:pPr>
    </w:p>
    <w:p w14:paraId="5B42EDA5" w14:textId="77777777" w:rsidR="00D213C8" w:rsidRPr="00E36198" w:rsidRDefault="00D213C8" w:rsidP="00D213C8">
      <w:pPr>
        <w:jc w:val="center"/>
        <w:rPr>
          <w:b/>
          <w:bCs/>
          <w:sz w:val="22"/>
        </w:rPr>
      </w:pPr>
      <w:r w:rsidRPr="00E36198">
        <w:rPr>
          <w:b/>
          <w:bCs/>
          <w:sz w:val="22"/>
        </w:rPr>
        <w:t>6. LĪGUMA GROZĪŠANA UN STRĪDU IZSKATĪŠANAS KĀRTĪBA</w:t>
      </w:r>
    </w:p>
    <w:p w14:paraId="31A3C548" w14:textId="77777777" w:rsidR="00D213C8" w:rsidRPr="00205CC5" w:rsidRDefault="00D213C8" w:rsidP="00D213C8">
      <w:pPr>
        <w:jc w:val="center"/>
        <w:rPr>
          <w:sz w:val="12"/>
        </w:rPr>
      </w:pPr>
    </w:p>
    <w:p w14:paraId="72D43C09" w14:textId="77777777" w:rsidR="00D213C8" w:rsidRPr="00205CC5" w:rsidRDefault="00D213C8" w:rsidP="00D213C8">
      <w:pPr>
        <w:jc w:val="both"/>
      </w:pPr>
      <w:r w:rsidRPr="00205CC5">
        <w:t>6.1. Līgumā neregulētajām tiesiskajām attiecībām piemērojami Latvijas Republikā spēkā esošie normatīvie akti.</w:t>
      </w:r>
    </w:p>
    <w:p w14:paraId="53102027" w14:textId="77777777" w:rsidR="00D213C8" w:rsidRPr="00205CC5" w:rsidRDefault="00D213C8" w:rsidP="00D213C8">
      <w:pPr>
        <w:jc w:val="both"/>
      </w:pPr>
      <w:r w:rsidRPr="00205CC5">
        <w:t>6.2. Līguma noteikumus var grozīt, Pusēm rakstiski vienojoties. Grozījumi Līgumā stājas spēkā pēc to noformēšanas rakstiski un abpusējas parakstīšanas. Šajā Līgumā paredzētajos gadījumos Iznomātājam ir tiesības vienpusēji grozīt Līguma nosacījumus, neslēdzot par to atsevišķu vienošanos.</w:t>
      </w:r>
    </w:p>
    <w:p w14:paraId="2CAE4DD0" w14:textId="77777777" w:rsidR="00D213C8" w:rsidRDefault="00D213C8" w:rsidP="00D213C8">
      <w:pPr>
        <w:jc w:val="both"/>
      </w:pPr>
      <w:r w:rsidRPr="00205CC5">
        <w:t xml:space="preserve">6.3. Domstarpības Līguma darbības laikā risina sarunu ceļā. Gadījumā, ja kāda Puse uzskata, ka, izpildot Līguma noteikumus, radies strīds, tai </w:t>
      </w:r>
      <w:proofErr w:type="spellStart"/>
      <w:r w:rsidRPr="00205CC5">
        <w:t>rakstveidā</w:t>
      </w:r>
      <w:proofErr w:type="spellEnd"/>
      <w:r w:rsidRPr="00205CC5">
        <w:t xml:space="preserve"> jāinformē otra Puse, norādot strīda priekšmetu un tā atrisināšanas veidu. Ja līgumslēdzējas puses 1 (viena) mēneša laikā no brīža, kad iesniegts rakstisks paziņojums par strīda rašanos, neatrisina strīdu pārrunu ceļā, strīds ir risināms normatīvajos aktos noteiktajā kārtībā.</w:t>
      </w:r>
    </w:p>
    <w:p w14:paraId="35EBEFA4" w14:textId="77777777" w:rsidR="00D213C8" w:rsidRPr="00205CC5" w:rsidRDefault="00D213C8" w:rsidP="00D213C8">
      <w:pPr>
        <w:jc w:val="both"/>
      </w:pPr>
    </w:p>
    <w:p w14:paraId="37554091" w14:textId="77777777" w:rsidR="00D213C8" w:rsidRPr="00205CC5" w:rsidRDefault="00D213C8" w:rsidP="00D213C8">
      <w:pPr>
        <w:rPr>
          <w:sz w:val="6"/>
        </w:rPr>
      </w:pPr>
    </w:p>
    <w:p w14:paraId="5C9ADA48" w14:textId="77777777" w:rsidR="00D213C8" w:rsidRPr="00E36198" w:rsidRDefault="00D213C8" w:rsidP="00D213C8">
      <w:pPr>
        <w:jc w:val="center"/>
        <w:rPr>
          <w:b/>
          <w:bCs/>
          <w:sz w:val="22"/>
        </w:rPr>
      </w:pPr>
      <w:r w:rsidRPr="00E36198">
        <w:rPr>
          <w:b/>
          <w:bCs/>
          <w:sz w:val="22"/>
        </w:rPr>
        <w:t>7. LĪGUMA IZBEIGŠANA</w:t>
      </w:r>
    </w:p>
    <w:p w14:paraId="3BB4F3AB" w14:textId="77777777" w:rsidR="00D213C8" w:rsidRPr="00205CC5" w:rsidRDefault="00D213C8" w:rsidP="00D213C8">
      <w:pPr>
        <w:jc w:val="center"/>
        <w:rPr>
          <w:sz w:val="6"/>
        </w:rPr>
      </w:pPr>
    </w:p>
    <w:p w14:paraId="27F4B619" w14:textId="77777777" w:rsidR="00D213C8" w:rsidRPr="00205CC5" w:rsidRDefault="00D213C8" w:rsidP="00D213C8">
      <w:pPr>
        <w:jc w:val="both"/>
      </w:pPr>
      <w:r w:rsidRPr="00205CC5">
        <w:t>7.1. Līgums var tikt izbeigts jebkurā laikā, Pusēm savstarpēji vienojoties.</w:t>
      </w:r>
    </w:p>
    <w:p w14:paraId="71FAA1CA" w14:textId="77777777" w:rsidR="00D213C8" w:rsidRPr="00205CC5" w:rsidRDefault="00D213C8" w:rsidP="00D213C8">
      <w:pPr>
        <w:jc w:val="both"/>
      </w:pPr>
      <w:r w:rsidRPr="00205CC5">
        <w:t>7.2. Iznomātājs ir tiesīgs nekavējoties vienpusēji atkāpties no Līguma neatlīdzinot zaudējumus Nomniekam, it īpaši ja:</w:t>
      </w:r>
    </w:p>
    <w:p w14:paraId="371DB1E1" w14:textId="77777777" w:rsidR="00D213C8" w:rsidRPr="00205CC5" w:rsidRDefault="00D213C8" w:rsidP="00D213C8">
      <w:pPr>
        <w:jc w:val="both"/>
      </w:pPr>
      <w:r w:rsidRPr="00205CC5">
        <w:t xml:space="preserve">7.2.1. Nomnieks neievēro jebkuru no Līguma nosacījumiem un Latvijas Republikā spēkā esošos tiesību aktus. Pirms līguma izbeigšanas, Iznomātājs </w:t>
      </w:r>
      <w:proofErr w:type="spellStart"/>
      <w:r w:rsidRPr="00205CC5">
        <w:t>nosūta</w:t>
      </w:r>
      <w:proofErr w:type="spellEnd"/>
      <w:r w:rsidRPr="00205CC5">
        <w:t xml:space="preserve"> Nomniekam rakstisku brīdinājumu par konstatēto Līguma noteikumu pārkāpumu, nosakot termiņu tā novēršanai. Gadījumā, ja Nomnieks termiņā nav novērsis pārkāpumu, Līgums tiek uzskatīts par izbeigtu, neslēdzot atsevišķu vienošanos un bez tiesas sprieduma, un tiek uzskatīts, ka Nomniekam nav un nebūs materiālu vai cita rakstura pretenziju pret Iznomātāju. Par to tiek paziņots Nomniekam, kuram jāveic Līgumā paredzētās darbības </w:t>
      </w:r>
      <w:r w:rsidRPr="00205CC5">
        <w:rPr>
          <w:bCs/>
        </w:rPr>
        <w:t>Objekta</w:t>
      </w:r>
      <w:r w:rsidRPr="00205CC5">
        <w:t xml:space="preserve"> atbrīvošanai un pilnīgam norēķinam, saskaņā ar Līguma noteikumiem Līguma izbeigšanas gadījumā;</w:t>
      </w:r>
    </w:p>
    <w:p w14:paraId="093DC302" w14:textId="77777777" w:rsidR="00D213C8" w:rsidRPr="00205CC5" w:rsidRDefault="00D213C8" w:rsidP="00D213C8">
      <w:pPr>
        <w:jc w:val="both"/>
      </w:pPr>
      <w:r w:rsidRPr="00205CC5">
        <w:t>7.2.2. ja Nomnieks kļūst maksātnespējīgs;</w:t>
      </w:r>
    </w:p>
    <w:p w14:paraId="216ED508" w14:textId="77777777" w:rsidR="00D213C8" w:rsidRPr="00205CC5" w:rsidRDefault="00D213C8" w:rsidP="00D213C8">
      <w:pPr>
        <w:jc w:val="both"/>
      </w:pPr>
      <w:r w:rsidRPr="00205CC5">
        <w:t xml:space="preserve">7.2.3. ja nav iesniegts lūgums par </w:t>
      </w:r>
      <w:r w:rsidRPr="00205CC5">
        <w:rPr>
          <w:bCs/>
        </w:rPr>
        <w:t>Objekta</w:t>
      </w:r>
      <w:r w:rsidRPr="00205CC5">
        <w:t xml:space="preserve"> nomas līguma pagarināšanu.</w:t>
      </w:r>
    </w:p>
    <w:p w14:paraId="33EF5B50" w14:textId="77777777" w:rsidR="00D213C8" w:rsidRDefault="00D213C8" w:rsidP="00D213C8">
      <w:pPr>
        <w:jc w:val="both"/>
      </w:pPr>
      <w:r w:rsidRPr="00205CC5">
        <w:t xml:space="preserve">7.3. Šī Līguma 7.2.punktā minētajos gadījumos Līgums var tikt izbeigts bez tiesas sprieduma, pamatojoties uz Krāslavas novada </w:t>
      </w:r>
      <w:r>
        <w:t xml:space="preserve">pašvaldības </w:t>
      </w:r>
      <w:r w:rsidRPr="00205CC5">
        <w:t>domes lēmum</w:t>
      </w:r>
      <w:r>
        <w:t>u</w:t>
      </w:r>
      <w:r w:rsidRPr="00205CC5">
        <w:t xml:space="preserve">, par ko tiek paziņots Nomniekam. </w:t>
      </w:r>
    </w:p>
    <w:p w14:paraId="008EE9E0" w14:textId="77777777" w:rsidR="00D213C8" w:rsidRDefault="00D213C8" w:rsidP="00D213C8">
      <w:pPr>
        <w:jc w:val="both"/>
      </w:pPr>
      <w:r>
        <w:t>7.4. Iznomātājs var vienpusēji atkāpties no Līguma brīdinot par to Nomnieku 1 (vienu) mēnesi iepriekš, ja Nomnieks atkārtoti bez pamata ir aizkavējies nomas maksu vairāk nekā 30 (trīsdesmit) dienas.</w:t>
      </w:r>
    </w:p>
    <w:p w14:paraId="05AEF9BD" w14:textId="77777777" w:rsidR="00D213C8" w:rsidRPr="00205CC5" w:rsidRDefault="00D213C8" w:rsidP="00D213C8">
      <w:pPr>
        <w:jc w:val="both"/>
      </w:pPr>
      <w:r>
        <w:t>7.5. Nomnieks var vienpusēji atkāpties no līguma, rakstveida brīdinot par to Iznomātāju 1 (vienu) mēnesi iepriekš.</w:t>
      </w:r>
    </w:p>
    <w:p w14:paraId="24AF8674" w14:textId="77777777" w:rsidR="00D213C8" w:rsidRPr="00205CC5" w:rsidRDefault="00D213C8" w:rsidP="00D213C8">
      <w:pPr>
        <w:jc w:val="both"/>
      </w:pPr>
      <w:r w:rsidRPr="00205CC5">
        <w:t>7.</w:t>
      </w:r>
      <w:r>
        <w:t>6</w:t>
      </w:r>
      <w:r w:rsidRPr="00205CC5">
        <w:t>. Ja Līgums tiek izbeigts Nomnieka vainas dēļ, tas atlīdzina Iznomātājam zaudējumus, kas radušies Līguma izbeigšanas rezultātā.</w:t>
      </w:r>
    </w:p>
    <w:p w14:paraId="7CC5D75A" w14:textId="77777777" w:rsidR="00D213C8" w:rsidRPr="00205CC5" w:rsidRDefault="00D213C8" w:rsidP="00D213C8">
      <w:pPr>
        <w:widowControl w:val="0"/>
        <w:autoSpaceDE w:val="0"/>
        <w:autoSpaceDN w:val="0"/>
        <w:adjustRightInd w:val="0"/>
        <w:jc w:val="both"/>
        <w:rPr>
          <w:sz w:val="14"/>
        </w:rPr>
      </w:pPr>
      <w:r w:rsidRPr="00205CC5">
        <w:t xml:space="preserve">  </w:t>
      </w:r>
    </w:p>
    <w:p w14:paraId="4CE395FD" w14:textId="77777777" w:rsidR="00D213C8" w:rsidRPr="00205CC5" w:rsidRDefault="00D213C8" w:rsidP="00D213C8">
      <w:pPr>
        <w:rPr>
          <w:sz w:val="16"/>
        </w:rPr>
      </w:pPr>
    </w:p>
    <w:p w14:paraId="51FDD790" w14:textId="77777777" w:rsidR="00D213C8" w:rsidRPr="00E36198" w:rsidRDefault="00D213C8" w:rsidP="00D213C8">
      <w:pPr>
        <w:jc w:val="center"/>
        <w:rPr>
          <w:b/>
          <w:bCs/>
          <w:sz w:val="22"/>
        </w:rPr>
      </w:pPr>
      <w:r>
        <w:rPr>
          <w:b/>
          <w:bCs/>
          <w:sz w:val="22"/>
        </w:rPr>
        <w:t>8</w:t>
      </w:r>
      <w:r w:rsidRPr="00E36198">
        <w:rPr>
          <w:b/>
          <w:bCs/>
          <w:sz w:val="22"/>
        </w:rPr>
        <w:t>. NOBEIGUMA NOSACĪJUMI</w:t>
      </w:r>
    </w:p>
    <w:p w14:paraId="12438230" w14:textId="77777777" w:rsidR="00D213C8" w:rsidRPr="00205CC5" w:rsidRDefault="00D213C8" w:rsidP="00D213C8">
      <w:pPr>
        <w:jc w:val="center"/>
        <w:rPr>
          <w:sz w:val="14"/>
        </w:rPr>
      </w:pPr>
    </w:p>
    <w:p w14:paraId="42E61ADE" w14:textId="77777777" w:rsidR="00D213C8" w:rsidRDefault="00D213C8" w:rsidP="00D213C8">
      <w:pPr>
        <w:jc w:val="both"/>
      </w:pPr>
      <w:r>
        <w:t>8</w:t>
      </w:r>
      <w:r w:rsidRPr="00205CC5">
        <w:t>.1</w:t>
      </w:r>
      <w:r>
        <w:t>.</w:t>
      </w:r>
      <w:r w:rsidRPr="001060BB">
        <w:t xml:space="preserve"> </w:t>
      </w:r>
      <w:r w:rsidRPr="00205CC5">
        <w:t>Nomas attiecības ir saistošas Pušu tiesību un saistību pārņēmējiem. Nomnieks nodrošina šī Līguma pārjaunojuma noslēgšanu ar īpašuma ieguvēju</w:t>
      </w:r>
      <w:r>
        <w:t>.</w:t>
      </w:r>
    </w:p>
    <w:p w14:paraId="10A18FAB" w14:textId="77777777" w:rsidR="00D213C8" w:rsidRPr="00205CC5" w:rsidRDefault="00D213C8" w:rsidP="00D213C8">
      <w:pPr>
        <w:jc w:val="both"/>
      </w:pPr>
      <w:r>
        <w:t xml:space="preserve">8.2. </w:t>
      </w:r>
      <w:r w:rsidRPr="00205CC5">
        <w:t xml:space="preserve">Šis Līgums apliecina Pušu vienošanos, tādējādi atceļot visas iepriekšējās vienošanās, rakstiskas vai mutiskas, kas pastāvējušas starp Pusēm līdz Līguma noslēgšanai, ja tās jebkādā veidā attiecas uz šo nomas Līgumu, Līguma slēgšanas laikā, kas nav fiksēti Līgumā, netiek uzskatīti par Līguma noteikumiem.  </w:t>
      </w:r>
    </w:p>
    <w:p w14:paraId="21113E82" w14:textId="77777777" w:rsidR="00D213C8" w:rsidRPr="00205CC5" w:rsidRDefault="00D213C8" w:rsidP="00D213C8">
      <w:pPr>
        <w:jc w:val="both"/>
      </w:pPr>
      <w:r>
        <w:t>8</w:t>
      </w:r>
      <w:r w:rsidRPr="00205CC5">
        <w:t>.</w:t>
      </w:r>
      <w:r>
        <w:t>3</w:t>
      </w:r>
      <w:r w:rsidRPr="00205CC5">
        <w:t>.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Līguma izpildes kārtību vai izbeigšanu.</w:t>
      </w:r>
    </w:p>
    <w:p w14:paraId="2D97BB39" w14:textId="77777777" w:rsidR="00D213C8" w:rsidRPr="00205CC5" w:rsidRDefault="00D213C8" w:rsidP="00D213C8">
      <w:pPr>
        <w:jc w:val="both"/>
      </w:pPr>
      <w:r>
        <w:t>8</w:t>
      </w:r>
      <w:r w:rsidRPr="00205CC5">
        <w:t>.</w:t>
      </w:r>
      <w:r>
        <w:t>4</w:t>
      </w:r>
      <w:r w:rsidRPr="00205CC5">
        <w:t xml:space="preserve">. Par rekvizītu maiņu Puses paziņo otrai Pusei </w:t>
      </w:r>
      <w:r>
        <w:t>2</w:t>
      </w:r>
      <w:r w:rsidRPr="00205CC5">
        <w:t>0</w:t>
      </w:r>
      <w:r>
        <w:t xml:space="preserve"> (divdesmit)</w:t>
      </w:r>
      <w:r w:rsidRPr="00205CC5">
        <w:t xml:space="preserve"> dienu laikā pēc veiktajām izmaiņām.</w:t>
      </w:r>
    </w:p>
    <w:p w14:paraId="30F643D0" w14:textId="77777777" w:rsidR="00D213C8" w:rsidRPr="003A61A0" w:rsidRDefault="00D213C8" w:rsidP="00D213C8">
      <w:pPr>
        <w:jc w:val="both"/>
      </w:pPr>
      <w:r>
        <w:t>8</w:t>
      </w:r>
      <w:r w:rsidRPr="00205CC5">
        <w:t>.</w:t>
      </w:r>
      <w:r>
        <w:t>5</w:t>
      </w:r>
      <w:r w:rsidRPr="00205CC5">
        <w:t>. Visi paziņojumi, lūgumi, iesniegumi un citi dokumenti uzskatāmi par iesniegtiem, ja tie nosūtīti kādai no Pusēm ierakstītās vēstulēs vai izsniegti pre</w:t>
      </w:r>
      <w:r w:rsidRPr="003A61A0">
        <w:t>t parakstu.</w:t>
      </w:r>
    </w:p>
    <w:p w14:paraId="72944EB0" w14:textId="77777777" w:rsidR="00D213C8" w:rsidRDefault="00D213C8" w:rsidP="00D213C8">
      <w:pPr>
        <w:jc w:val="both"/>
      </w:pPr>
      <w:r>
        <w:t>8.6</w:t>
      </w:r>
      <w:r w:rsidRPr="003A61A0">
        <w:t xml:space="preserve">. Līgums </w:t>
      </w:r>
      <w:r>
        <w:t xml:space="preserve"> </w:t>
      </w:r>
      <w:r w:rsidRPr="003A61A0">
        <w:t xml:space="preserve">sagatavots un parakstīts </w:t>
      </w:r>
      <w:r>
        <w:t>2 (divos)</w:t>
      </w:r>
      <w:r w:rsidRPr="003A61A0">
        <w:t xml:space="preserve"> eksemplāros ar </w:t>
      </w:r>
      <w:r w:rsidRPr="00815E12">
        <w:t xml:space="preserve">vienādu juridisku spēku, katrai Pusei pa </w:t>
      </w:r>
      <w:r>
        <w:t>1 (</w:t>
      </w:r>
      <w:r w:rsidRPr="00815E12">
        <w:t>vienam</w:t>
      </w:r>
      <w:r>
        <w:t>) eksemplāram.</w:t>
      </w:r>
    </w:p>
    <w:p w14:paraId="3E9BA4C2" w14:textId="77777777" w:rsidR="00D213C8" w:rsidRDefault="00D213C8" w:rsidP="00D213C8">
      <w:pPr>
        <w:jc w:val="both"/>
      </w:pPr>
      <w:r>
        <w:t>8.7. Līgumam ir divi pielikumi – Telpu plāns (Pielikums Nr.1) un Pieņemšanas nodošanas akts (Pielikums Nr.2.).</w:t>
      </w:r>
    </w:p>
    <w:p w14:paraId="740C72D3" w14:textId="77777777" w:rsidR="00D213C8" w:rsidRDefault="00D213C8" w:rsidP="00D213C8">
      <w:pPr>
        <w:jc w:val="both"/>
      </w:pPr>
    </w:p>
    <w:p w14:paraId="1C9E0C61" w14:textId="77777777" w:rsidR="00D213C8" w:rsidRPr="0010095A" w:rsidRDefault="00D213C8" w:rsidP="00D213C8">
      <w:pPr>
        <w:jc w:val="center"/>
        <w:rPr>
          <w:b/>
          <w:bCs/>
        </w:rPr>
      </w:pPr>
      <w:r w:rsidRPr="00997986">
        <w:rPr>
          <w:b/>
          <w:bCs/>
        </w:rPr>
        <w:t>10. PUŠU JURIDISKĀS ADRESES UN REKVIZĪT</w:t>
      </w:r>
      <w:r>
        <w:rPr>
          <w:b/>
          <w:bCs/>
        </w:rPr>
        <w:t>I</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025"/>
        <w:gridCol w:w="4125"/>
      </w:tblGrid>
      <w:tr w:rsidR="00D213C8" w:rsidRPr="00A649C0" w14:paraId="609D25C4" w14:textId="77777777" w:rsidTr="009E55D8">
        <w:trPr>
          <w:trHeight w:val="60"/>
        </w:trPr>
        <w:tc>
          <w:tcPr>
            <w:tcW w:w="5025" w:type="dxa"/>
            <w:shd w:val="clear" w:color="auto" w:fill="auto"/>
          </w:tcPr>
          <w:p w14:paraId="764DA54D" w14:textId="77777777" w:rsidR="00D213C8" w:rsidRPr="0010095A" w:rsidRDefault="00D213C8" w:rsidP="009E55D8">
            <w:pPr>
              <w:snapToGrid w:val="0"/>
              <w:rPr>
                <w:b/>
                <w:bCs/>
                <w:lang w:eastAsia="zh-CN"/>
              </w:rPr>
            </w:pPr>
            <w:r w:rsidRPr="00A649C0">
              <w:rPr>
                <w:b/>
                <w:bCs/>
                <w:lang w:eastAsia="zh-CN"/>
              </w:rPr>
              <w:t>IZNOMĀTĀJS:</w:t>
            </w:r>
          </w:p>
          <w:p w14:paraId="1BCB606E" w14:textId="77777777" w:rsidR="00D213C8" w:rsidRDefault="00D213C8" w:rsidP="009E55D8">
            <w:pPr>
              <w:rPr>
                <w:b/>
              </w:rPr>
            </w:pPr>
            <w:r w:rsidRPr="00EC3372">
              <w:rPr>
                <w:b/>
              </w:rPr>
              <w:t xml:space="preserve">Krāslavas novada pašvaldības </w:t>
            </w:r>
          </w:p>
          <w:p w14:paraId="643F0D56" w14:textId="77777777" w:rsidR="00D213C8" w:rsidRDefault="00D213C8" w:rsidP="009E55D8">
            <w:pPr>
              <w:rPr>
                <w:bCs/>
              </w:rPr>
            </w:pPr>
            <w:r w:rsidRPr="00EC3372">
              <w:rPr>
                <w:b/>
              </w:rPr>
              <w:t>Dagdas pilsētas un pagastu apvienība</w:t>
            </w:r>
            <w:r w:rsidRPr="00EC3372">
              <w:rPr>
                <w:bCs/>
              </w:rPr>
              <w:t xml:space="preserve">, reģistrācijas Nr.50900036651, </w:t>
            </w:r>
          </w:p>
          <w:p w14:paraId="61EF90FB" w14:textId="77777777" w:rsidR="00D213C8" w:rsidRPr="00A649C0" w:rsidRDefault="00D213C8" w:rsidP="009E55D8">
            <w:pPr>
              <w:rPr>
                <w:rFonts w:cs="Tahoma"/>
                <w:color w:val="000000"/>
                <w:lang w:eastAsia="zh-CN"/>
              </w:rPr>
            </w:pPr>
            <w:r w:rsidRPr="00EC3372">
              <w:rPr>
                <w:bCs/>
              </w:rPr>
              <w:t>Alejas ielā 4, Dagdā, Krāslavas nov</w:t>
            </w:r>
            <w:r>
              <w:rPr>
                <w:bCs/>
              </w:rPr>
              <w:t>., LV-5674</w:t>
            </w:r>
          </w:p>
          <w:p w14:paraId="3E99C6E0" w14:textId="77777777" w:rsidR="00D213C8" w:rsidRDefault="00D213C8" w:rsidP="009E55D8">
            <w:pPr>
              <w:rPr>
                <w:lang w:eastAsia="zh-CN"/>
              </w:rPr>
            </w:pPr>
            <w:r>
              <w:rPr>
                <w:lang w:eastAsia="zh-CN"/>
              </w:rPr>
              <w:t>Banka: SEB banka</w:t>
            </w:r>
          </w:p>
          <w:p w14:paraId="2C6F431D" w14:textId="77777777" w:rsidR="00D213C8" w:rsidRPr="00134A1B" w:rsidRDefault="00D213C8" w:rsidP="009E55D8">
            <w:pPr>
              <w:rPr>
                <w:lang w:eastAsia="zh-CN"/>
              </w:rPr>
            </w:pPr>
            <w:r>
              <w:rPr>
                <w:lang w:eastAsia="zh-CN"/>
              </w:rPr>
              <w:t xml:space="preserve">Konts: </w:t>
            </w:r>
            <w:r w:rsidRPr="005F0EDB">
              <w:rPr>
                <w:lang w:eastAsia="zh-CN"/>
              </w:rPr>
              <w:t>LV39UNLA0055002444088</w:t>
            </w:r>
          </w:p>
          <w:p w14:paraId="436E6ACE" w14:textId="77777777" w:rsidR="00D213C8" w:rsidRPr="00A649C0" w:rsidRDefault="00D213C8" w:rsidP="009E55D8">
            <w:pPr>
              <w:spacing w:line="60" w:lineRule="atLeast"/>
              <w:rPr>
                <w:b/>
                <w:bCs/>
                <w:color w:val="FFFFFF"/>
                <w:u w:val="single"/>
                <w:lang w:eastAsia="zh-CN"/>
              </w:rPr>
            </w:pPr>
            <w:proofErr w:type="spellStart"/>
            <w:r>
              <w:rPr>
                <w:b/>
                <w:bCs/>
                <w:lang w:eastAsia="zh-CN"/>
              </w:rPr>
              <w:t>E.Tjarve</w:t>
            </w:r>
            <w:proofErr w:type="spellEnd"/>
            <w:r w:rsidRPr="00A649C0">
              <w:rPr>
                <w:bCs/>
                <w:u w:val="single"/>
                <w:lang w:eastAsia="zh-CN"/>
              </w:rPr>
              <w:t xml:space="preserve">                                   </w:t>
            </w:r>
            <w:r w:rsidRPr="00A649C0">
              <w:rPr>
                <w:b/>
                <w:bCs/>
                <w:color w:val="FFFFFF"/>
                <w:u w:val="single"/>
                <w:lang w:eastAsia="zh-CN"/>
              </w:rPr>
              <w:t>.</w:t>
            </w:r>
          </w:p>
        </w:tc>
        <w:tc>
          <w:tcPr>
            <w:tcW w:w="4125" w:type="dxa"/>
            <w:shd w:val="clear" w:color="auto" w:fill="auto"/>
          </w:tcPr>
          <w:p w14:paraId="7E042E4F" w14:textId="77777777" w:rsidR="00D213C8" w:rsidRPr="00A649C0" w:rsidRDefault="00D213C8" w:rsidP="009E55D8">
            <w:pPr>
              <w:snapToGrid w:val="0"/>
              <w:rPr>
                <w:b/>
                <w:bCs/>
                <w:color w:val="000000"/>
                <w:lang w:eastAsia="zh-CN"/>
              </w:rPr>
            </w:pPr>
            <w:r w:rsidRPr="00A649C0">
              <w:rPr>
                <w:b/>
                <w:bCs/>
                <w:color w:val="000000"/>
                <w:lang w:eastAsia="zh-CN"/>
              </w:rPr>
              <w:t>NOMNIEKS:</w:t>
            </w:r>
          </w:p>
          <w:p w14:paraId="017185DD" w14:textId="77777777" w:rsidR="00D213C8" w:rsidRDefault="00D213C8" w:rsidP="009E55D8">
            <w:pPr>
              <w:spacing w:line="60" w:lineRule="atLeast"/>
              <w:rPr>
                <w:rFonts w:eastAsia="Lucida Sans Unicode"/>
                <w:b/>
                <w:color w:val="000000"/>
                <w:kern w:val="1"/>
                <w:lang w:eastAsia="zh-CN"/>
              </w:rPr>
            </w:pPr>
          </w:p>
          <w:p w14:paraId="7B2917D1" w14:textId="77777777" w:rsidR="00D213C8" w:rsidRDefault="00D213C8" w:rsidP="009E55D8">
            <w:pPr>
              <w:spacing w:line="60" w:lineRule="atLeast"/>
              <w:rPr>
                <w:rFonts w:eastAsia="Lucida Sans Unicode"/>
                <w:b/>
                <w:color w:val="000000"/>
                <w:kern w:val="1"/>
                <w:lang w:eastAsia="zh-CN"/>
              </w:rPr>
            </w:pPr>
          </w:p>
          <w:p w14:paraId="7283B764" w14:textId="77777777" w:rsidR="00D213C8" w:rsidRDefault="00D213C8" w:rsidP="009E55D8">
            <w:pPr>
              <w:spacing w:line="60" w:lineRule="atLeast"/>
              <w:rPr>
                <w:rFonts w:eastAsia="Lucida Sans Unicode"/>
                <w:b/>
                <w:color w:val="000000"/>
                <w:kern w:val="1"/>
                <w:lang w:eastAsia="zh-CN"/>
              </w:rPr>
            </w:pPr>
          </w:p>
          <w:p w14:paraId="421F767B" w14:textId="77777777" w:rsidR="00D213C8" w:rsidRDefault="00D213C8" w:rsidP="009E55D8">
            <w:pPr>
              <w:spacing w:line="60" w:lineRule="atLeast"/>
              <w:rPr>
                <w:rFonts w:eastAsia="Lucida Sans Unicode"/>
                <w:bCs/>
                <w:color w:val="000000"/>
                <w:kern w:val="1"/>
                <w:lang w:eastAsia="zh-CN"/>
              </w:rPr>
            </w:pPr>
          </w:p>
          <w:p w14:paraId="4C112FF7" w14:textId="77777777" w:rsidR="00D213C8" w:rsidRDefault="00D213C8" w:rsidP="009E55D8">
            <w:pPr>
              <w:spacing w:line="60" w:lineRule="atLeast"/>
              <w:rPr>
                <w:rFonts w:eastAsia="Lucida Sans Unicode"/>
                <w:bCs/>
                <w:color w:val="000000"/>
                <w:kern w:val="1"/>
                <w:lang w:eastAsia="zh-CN"/>
              </w:rPr>
            </w:pPr>
          </w:p>
          <w:p w14:paraId="4A69E40E" w14:textId="77777777" w:rsidR="00D213C8" w:rsidRDefault="00D213C8" w:rsidP="009E55D8">
            <w:pPr>
              <w:spacing w:line="60" w:lineRule="atLeast"/>
              <w:rPr>
                <w:rFonts w:eastAsia="Lucida Sans Unicode"/>
                <w:bCs/>
                <w:color w:val="000000"/>
                <w:kern w:val="1"/>
                <w:lang w:eastAsia="zh-CN"/>
              </w:rPr>
            </w:pPr>
          </w:p>
          <w:p w14:paraId="5B5ED84F" w14:textId="77777777" w:rsidR="00D213C8" w:rsidRPr="00134A1B" w:rsidRDefault="00D213C8" w:rsidP="009E55D8">
            <w:pPr>
              <w:spacing w:line="60" w:lineRule="atLeast"/>
              <w:rPr>
                <w:rFonts w:eastAsia="Lucida Sans Unicode"/>
                <w:bCs/>
                <w:color w:val="000000"/>
                <w:kern w:val="1"/>
                <w:lang w:eastAsia="zh-CN"/>
              </w:rPr>
            </w:pPr>
            <w:r>
              <w:rPr>
                <w:rFonts w:eastAsia="Lucida Sans Unicode"/>
                <w:bCs/>
                <w:color w:val="000000"/>
                <w:kern w:val="1"/>
                <w:lang w:eastAsia="zh-CN"/>
              </w:rPr>
              <w:t>___________________</w:t>
            </w:r>
          </w:p>
        </w:tc>
      </w:tr>
    </w:tbl>
    <w:p w14:paraId="07BEAC98" w14:textId="77777777" w:rsidR="00D213C8" w:rsidRDefault="00D213C8" w:rsidP="00D213C8">
      <w:pPr>
        <w:rPr>
          <w:b/>
        </w:rPr>
      </w:pPr>
    </w:p>
    <w:p w14:paraId="4C131892" w14:textId="77777777" w:rsidR="00D213C8" w:rsidRDefault="00D213C8" w:rsidP="00DA3DDB">
      <w:pPr>
        <w:rPr>
          <w:b/>
        </w:rPr>
      </w:pPr>
    </w:p>
    <w:p w14:paraId="13A27CB2" w14:textId="77777777" w:rsidR="00D213C8" w:rsidRPr="00DA3DDB" w:rsidRDefault="00D213C8" w:rsidP="00D213C8">
      <w:pPr>
        <w:jc w:val="right"/>
        <w:rPr>
          <w:bCs/>
        </w:rPr>
      </w:pPr>
      <w:r w:rsidRPr="00DA3DDB">
        <w:rPr>
          <w:bCs/>
        </w:rPr>
        <w:t>Pielikums Nr.1.</w:t>
      </w:r>
    </w:p>
    <w:p w14:paraId="5B968278" w14:textId="77777777" w:rsidR="00D213C8" w:rsidRDefault="00D213C8" w:rsidP="00D213C8">
      <w:pPr>
        <w:jc w:val="right"/>
        <w:rPr>
          <w:bCs/>
        </w:rPr>
      </w:pPr>
      <w:r w:rsidRPr="00DA3DDB">
        <w:rPr>
          <w:bCs/>
        </w:rPr>
        <w:t xml:space="preserve">Līgumam </w:t>
      </w:r>
      <w:proofErr w:type="spellStart"/>
      <w:r w:rsidRPr="00DA3DDB">
        <w:rPr>
          <w:bCs/>
        </w:rPr>
        <w:t>Nr</w:t>
      </w:r>
      <w:proofErr w:type="spellEnd"/>
      <w:r w:rsidRPr="00DA3DDB">
        <w:rPr>
          <w:bCs/>
        </w:rPr>
        <w:t>…..</w:t>
      </w:r>
    </w:p>
    <w:p w14:paraId="1BD9F966" w14:textId="77777777" w:rsidR="00032C4C" w:rsidRDefault="00032C4C" w:rsidP="00D213C8">
      <w:pPr>
        <w:jc w:val="right"/>
        <w:rPr>
          <w:bCs/>
        </w:rPr>
      </w:pPr>
    </w:p>
    <w:p w14:paraId="31B531A7" w14:textId="77777777" w:rsidR="00032C4C" w:rsidRPr="00DA3DDB" w:rsidRDefault="00032C4C" w:rsidP="00D213C8">
      <w:pPr>
        <w:jc w:val="right"/>
        <w:rPr>
          <w:bCs/>
        </w:rPr>
      </w:pPr>
    </w:p>
    <w:p w14:paraId="38180C36" w14:textId="483CD5CB" w:rsidR="00D213C8" w:rsidRDefault="00032C4C" w:rsidP="00032C4C">
      <w:pPr>
        <w:jc w:val="center"/>
        <w:rPr>
          <w:b/>
        </w:rPr>
      </w:pPr>
      <w:r w:rsidRPr="0016588B">
        <w:rPr>
          <w:bCs/>
        </w:rPr>
        <w:t>Telpu plān</w:t>
      </w:r>
      <w:r>
        <w:rPr>
          <w:bCs/>
        </w:rPr>
        <w:t>s</w:t>
      </w:r>
    </w:p>
    <w:p w14:paraId="7585A9DF" w14:textId="22BCF276" w:rsidR="00032C4C" w:rsidRPr="00032C4C" w:rsidRDefault="00032C4C" w:rsidP="00032C4C">
      <w:pPr>
        <w:pStyle w:val="Paraststmeklis"/>
      </w:pPr>
      <w:r w:rsidRPr="00032C4C">
        <w:rPr>
          <w:noProof/>
        </w:rPr>
        <w:drawing>
          <wp:inline distT="0" distB="0" distL="0" distR="0" wp14:anchorId="41C6750F" wp14:editId="3B971CFA">
            <wp:extent cx="5219700" cy="7378127"/>
            <wp:effectExtent l="0" t="0" r="0" b="0"/>
            <wp:docPr id="12846875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2482" cy="7382059"/>
                    </a:xfrm>
                    <a:prstGeom prst="rect">
                      <a:avLst/>
                    </a:prstGeom>
                    <a:noFill/>
                    <a:ln>
                      <a:noFill/>
                    </a:ln>
                  </pic:spPr>
                </pic:pic>
              </a:graphicData>
            </a:graphic>
          </wp:inline>
        </w:drawing>
      </w:r>
    </w:p>
    <w:p w14:paraId="0D994C8F" w14:textId="5FBD85ED" w:rsidR="00D213C8" w:rsidRDefault="00D213C8" w:rsidP="00D213C8">
      <w:pPr>
        <w:pStyle w:val="Paraststmeklis"/>
      </w:pPr>
    </w:p>
    <w:p w14:paraId="4D1AD4BA" w14:textId="77777777" w:rsidR="00D213C8" w:rsidRDefault="00D213C8" w:rsidP="00D213C8">
      <w:pPr>
        <w:pStyle w:val="Paraststmeklis"/>
      </w:pPr>
    </w:p>
    <w:p w14:paraId="0056FA05" w14:textId="77777777" w:rsidR="00DA3DDB" w:rsidRDefault="00DA3DDB" w:rsidP="00D213C8">
      <w:pPr>
        <w:jc w:val="right"/>
        <w:rPr>
          <w:b/>
        </w:rPr>
      </w:pPr>
    </w:p>
    <w:p w14:paraId="70DD496A" w14:textId="77777777" w:rsidR="00DA3DDB" w:rsidRDefault="00DA3DDB" w:rsidP="00D213C8">
      <w:pPr>
        <w:jc w:val="right"/>
        <w:rPr>
          <w:b/>
        </w:rPr>
      </w:pPr>
    </w:p>
    <w:p w14:paraId="195FC80D" w14:textId="23C25255" w:rsidR="00D213C8" w:rsidRPr="00DA3DDB" w:rsidRDefault="00D213C8" w:rsidP="00D213C8">
      <w:pPr>
        <w:jc w:val="right"/>
        <w:rPr>
          <w:bCs/>
        </w:rPr>
      </w:pPr>
      <w:r w:rsidRPr="00DA3DDB">
        <w:rPr>
          <w:bCs/>
        </w:rPr>
        <w:t>Pielikums Nr.2.</w:t>
      </w:r>
    </w:p>
    <w:p w14:paraId="0A8A6475" w14:textId="77777777" w:rsidR="00D213C8" w:rsidRPr="00DA3DDB" w:rsidRDefault="00D213C8" w:rsidP="00D213C8">
      <w:pPr>
        <w:jc w:val="right"/>
        <w:rPr>
          <w:bCs/>
        </w:rPr>
      </w:pPr>
      <w:r w:rsidRPr="00DA3DDB">
        <w:rPr>
          <w:bCs/>
        </w:rPr>
        <w:t xml:space="preserve">Līgumam </w:t>
      </w:r>
      <w:proofErr w:type="spellStart"/>
      <w:r w:rsidRPr="00DA3DDB">
        <w:rPr>
          <w:bCs/>
        </w:rPr>
        <w:t>Nr</w:t>
      </w:r>
      <w:proofErr w:type="spellEnd"/>
      <w:r w:rsidRPr="00DA3DDB">
        <w:rPr>
          <w:bCs/>
        </w:rPr>
        <w:t>…..</w:t>
      </w:r>
    </w:p>
    <w:p w14:paraId="7A3C85C9" w14:textId="77777777" w:rsidR="00D213C8" w:rsidRDefault="00D213C8" w:rsidP="00D213C8">
      <w:pPr>
        <w:jc w:val="right"/>
        <w:rPr>
          <w:b/>
        </w:rPr>
      </w:pPr>
    </w:p>
    <w:p w14:paraId="7EE57371" w14:textId="77777777" w:rsidR="00D213C8" w:rsidRDefault="00D213C8" w:rsidP="00D213C8">
      <w:pPr>
        <w:jc w:val="center"/>
        <w:rPr>
          <w:b/>
          <w:bCs/>
        </w:rPr>
      </w:pPr>
    </w:p>
    <w:p w14:paraId="438AA6F8" w14:textId="77777777" w:rsidR="00D213C8" w:rsidRDefault="00D213C8" w:rsidP="00D213C8">
      <w:pPr>
        <w:jc w:val="center"/>
        <w:rPr>
          <w:b/>
          <w:bCs/>
        </w:rPr>
      </w:pPr>
    </w:p>
    <w:p w14:paraId="393447BE" w14:textId="77777777" w:rsidR="00D213C8" w:rsidRPr="00A80A35" w:rsidRDefault="00D213C8" w:rsidP="00D213C8">
      <w:pPr>
        <w:jc w:val="center"/>
        <w:rPr>
          <w:b/>
          <w:bCs/>
        </w:rPr>
      </w:pPr>
      <w:r w:rsidRPr="00A80A35">
        <w:rPr>
          <w:b/>
          <w:bCs/>
        </w:rPr>
        <w:t>Telpu nodošanas - pieņemšanas akts</w:t>
      </w:r>
    </w:p>
    <w:p w14:paraId="25B12116" w14:textId="77777777" w:rsidR="00D213C8" w:rsidRPr="00A80A35" w:rsidRDefault="00D213C8" w:rsidP="00D213C8">
      <w:pPr>
        <w:jc w:val="both"/>
        <w:rPr>
          <w:b/>
          <w:bCs/>
        </w:rPr>
      </w:pPr>
    </w:p>
    <w:p w14:paraId="174F1366" w14:textId="77777777" w:rsidR="00D213C8" w:rsidRDefault="00D213C8" w:rsidP="00D213C8">
      <w:pPr>
        <w:jc w:val="both"/>
        <w:rPr>
          <w:i/>
          <w:iCs/>
        </w:rPr>
      </w:pPr>
      <w:r w:rsidRPr="00A80A35">
        <w:rPr>
          <w:i/>
          <w:iCs/>
        </w:rPr>
        <w:t>Dagdā, Krāslavas novadā</w:t>
      </w:r>
    </w:p>
    <w:p w14:paraId="4FA7F1B1" w14:textId="77777777" w:rsidR="00D213C8" w:rsidRDefault="00D213C8" w:rsidP="00D213C8">
      <w:pPr>
        <w:jc w:val="both"/>
        <w:rPr>
          <w:i/>
          <w:iCs/>
        </w:rPr>
      </w:pPr>
    </w:p>
    <w:p w14:paraId="78EFF1A2" w14:textId="77777777" w:rsidR="00D213C8" w:rsidRPr="00A80A35" w:rsidRDefault="00D213C8" w:rsidP="00D213C8">
      <w:pPr>
        <w:jc w:val="both"/>
        <w:rPr>
          <w:i/>
          <w:iCs/>
        </w:rPr>
      </w:pPr>
    </w:p>
    <w:p w14:paraId="2815C7FE" w14:textId="77777777" w:rsidR="00D213C8" w:rsidRPr="000B1714" w:rsidRDefault="00D213C8" w:rsidP="00D213C8">
      <w:pPr>
        <w:jc w:val="both"/>
      </w:pPr>
      <w:r w:rsidRPr="00EC3372">
        <w:rPr>
          <w:b/>
        </w:rPr>
        <w:t>Krāslavas novada pašvaldības Dagdas pilsētas un pagastu apvienība</w:t>
      </w:r>
      <w:r w:rsidRPr="00EC3372">
        <w:rPr>
          <w:bCs/>
        </w:rPr>
        <w:t>, reģistrācijas Nr.50900036651, Alejas ielā 4, Dagdā, Krāslavas novadā, turpmāk tekstā - Iznomātājs, kura vārdā pamatojoties uz nolikumu rīkojas apvienības vadītājs Edgars Tjarve</w:t>
      </w:r>
      <w:r w:rsidRPr="000B1714">
        <w:t xml:space="preserve">, no vienas puses, un </w:t>
      </w:r>
    </w:p>
    <w:p w14:paraId="66A623BA" w14:textId="77777777" w:rsidR="00D213C8" w:rsidRPr="00A80A35" w:rsidRDefault="00D213C8" w:rsidP="00D213C8">
      <w:pPr>
        <w:ind w:firstLine="567"/>
        <w:jc w:val="both"/>
      </w:pPr>
      <w:r>
        <w:rPr>
          <w:b/>
        </w:rPr>
        <w:t>______________</w:t>
      </w:r>
      <w:r w:rsidRPr="00797441">
        <w:rPr>
          <w:bCs/>
        </w:rPr>
        <w:t xml:space="preserve">, </w:t>
      </w:r>
      <w:r>
        <w:t>reģistrācijas numurs</w:t>
      </w:r>
      <w:r>
        <w:rPr>
          <w:lang w:eastAsia="zh-CN"/>
        </w:rPr>
        <w:t xml:space="preserve">__________________, </w:t>
      </w:r>
      <w:r>
        <w:t>juridiskā adrese</w:t>
      </w:r>
      <w:r>
        <w:rPr>
          <w:rFonts w:eastAsia="Lucida Sans Unicode"/>
          <w:bCs/>
          <w:color w:val="000000"/>
          <w:kern w:val="1"/>
          <w:lang w:eastAsia="zh-CN"/>
        </w:rPr>
        <w:t xml:space="preserve">_________________________, </w:t>
      </w:r>
      <w:r w:rsidRPr="00797441">
        <w:t>turpmāk tekstā - Nomnieks,</w:t>
      </w:r>
      <w:r>
        <w:t xml:space="preserve"> </w:t>
      </w:r>
      <w:r>
        <w:rPr>
          <w:bCs/>
        </w:rPr>
        <w:t>kura</w:t>
      </w:r>
      <w:r w:rsidRPr="00797441">
        <w:rPr>
          <w:bCs/>
        </w:rPr>
        <w:t xml:space="preserve"> vārdā rīkojas</w:t>
      </w:r>
      <w:r>
        <w:rPr>
          <w:bCs/>
        </w:rPr>
        <w:t xml:space="preserve"> valdes loceklis _______________________</w:t>
      </w:r>
      <w:r w:rsidRPr="00797441">
        <w:t>no otras puses, katrs atsevišķi un kopā turpmāk saukti Puse un Puses</w:t>
      </w:r>
      <w:r w:rsidRPr="00A80A35">
        <w:t>,</w:t>
      </w:r>
    </w:p>
    <w:p w14:paraId="0EB58937" w14:textId="77777777" w:rsidR="00D213C8" w:rsidRPr="00A80A35" w:rsidRDefault="00D213C8" w:rsidP="00D213C8">
      <w:pPr>
        <w:jc w:val="both"/>
      </w:pPr>
    </w:p>
    <w:p w14:paraId="655DB302" w14:textId="77777777" w:rsidR="00D213C8" w:rsidRPr="00A80A35" w:rsidRDefault="00D213C8" w:rsidP="00D213C8">
      <w:pPr>
        <w:ind w:firstLine="360"/>
        <w:jc w:val="both"/>
      </w:pPr>
      <w:r>
        <w:t>s</w:t>
      </w:r>
      <w:r w:rsidRPr="00A80A35">
        <w:t xml:space="preserve">astādīja šo aktu par to, ka Iznomātājs ir nodevis, bet Nomnieks ir pieņēmis telpas saskaņā ar  Telpu nomas līgumu </w:t>
      </w:r>
      <w:proofErr w:type="spellStart"/>
      <w:r w:rsidRPr="00A80A35">
        <w:t>Nr</w:t>
      </w:r>
      <w:proofErr w:type="spellEnd"/>
      <w:r>
        <w:t>………..</w:t>
      </w:r>
      <w:r w:rsidRPr="00A80A35">
        <w:t>.</w:t>
      </w:r>
    </w:p>
    <w:p w14:paraId="56A93E20" w14:textId="77777777" w:rsidR="00D213C8" w:rsidRPr="00A80A35" w:rsidRDefault="00D213C8" w:rsidP="00D213C8">
      <w:pPr>
        <w:jc w:val="both"/>
      </w:pPr>
    </w:p>
    <w:p w14:paraId="35C128C4" w14:textId="77777777" w:rsidR="00D213C8" w:rsidRPr="00A80A35" w:rsidRDefault="00D213C8" w:rsidP="00D213C8">
      <w:pPr>
        <w:pStyle w:val="Sarakstarindkopa"/>
        <w:numPr>
          <w:ilvl w:val="0"/>
          <w:numId w:val="7"/>
        </w:numPr>
        <w:contextualSpacing w:val="0"/>
        <w:jc w:val="both"/>
      </w:pPr>
      <w:r w:rsidRPr="00A80A35">
        <w:t>Telpu tehnisko un vizuālo stāvokli abas puses ir pārbaudījušas, savstarpējo pretenziju nav.</w:t>
      </w:r>
    </w:p>
    <w:p w14:paraId="4E45CA8F" w14:textId="77777777" w:rsidR="00D213C8" w:rsidRPr="00A80A35" w:rsidRDefault="00D213C8" w:rsidP="00D213C8">
      <w:pPr>
        <w:pStyle w:val="Sarakstarindkopa"/>
        <w:numPr>
          <w:ilvl w:val="0"/>
          <w:numId w:val="7"/>
        </w:numPr>
        <w:contextualSpacing w:val="0"/>
        <w:jc w:val="both"/>
      </w:pPr>
      <w:r w:rsidRPr="00A80A35">
        <w:t>Telpu nodošanas – pieņemšanas akts sastādīts divos eksemplāros, pa vienam eksemplāram katrai Pusei.</w:t>
      </w:r>
    </w:p>
    <w:p w14:paraId="6678A43E" w14:textId="77777777" w:rsidR="00D213C8" w:rsidRPr="00A80A35" w:rsidRDefault="00D213C8" w:rsidP="00D213C8">
      <w:pPr>
        <w:pStyle w:val="Sarakstarindkopa"/>
        <w:jc w:val="both"/>
      </w:pPr>
    </w:p>
    <w:p w14:paraId="3D41C5A0" w14:textId="77777777" w:rsidR="00D213C8" w:rsidRPr="00A80A35" w:rsidRDefault="00D213C8" w:rsidP="00D213C8">
      <w:pPr>
        <w:pStyle w:val="Sarakstarindkopa"/>
        <w:jc w:val="both"/>
      </w:pPr>
    </w:p>
    <w:tbl>
      <w:tblPr>
        <w:tblStyle w:val="Reatab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5"/>
        <w:gridCol w:w="4166"/>
      </w:tblGrid>
      <w:tr w:rsidR="00D213C8" w:rsidRPr="00A80A35" w14:paraId="1B7E25F0" w14:textId="77777777" w:rsidTr="009E55D8">
        <w:tc>
          <w:tcPr>
            <w:tcW w:w="4530" w:type="dxa"/>
          </w:tcPr>
          <w:p w14:paraId="1F476292" w14:textId="77777777" w:rsidR="00D213C8" w:rsidRPr="00A80A35" w:rsidRDefault="00D213C8" w:rsidP="009E55D8">
            <w:pPr>
              <w:pStyle w:val="Sarakstarindkopa"/>
              <w:ind w:left="0"/>
              <w:jc w:val="both"/>
            </w:pPr>
            <w:r w:rsidRPr="00A80A35">
              <w:t>Iznomātājs</w:t>
            </w:r>
          </w:p>
          <w:p w14:paraId="109D2D8B" w14:textId="77777777" w:rsidR="00D213C8" w:rsidRPr="00A80A35" w:rsidRDefault="00D213C8" w:rsidP="009E55D8">
            <w:pPr>
              <w:pStyle w:val="Sarakstarindkopa"/>
              <w:ind w:left="0"/>
              <w:jc w:val="both"/>
            </w:pPr>
          </w:p>
        </w:tc>
        <w:tc>
          <w:tcPr>
            <w:tcW w:w="4531" w:type="dxa"/>
          </w:tcPr>
          <w:p w14:paraId="78E8F14E" w14:textId="77777777" w:rsidR="00D213C8" w:rsidRPr="00A80A35" w:rsidRDefault="00D213C8" w:rsidP="009E55D8">
            <w:pPr>
              <w:pStyle w:val="Sarakstarindkopa"/>
              <w:ind w:left="0"/>
              <w:jc w:val="both"/>
            </w:pPr>
            <w:r w:rsidRPr="00A80A35">
              <w:t>Nomnieks</w:t>
            </w:r>
          </w:p>
        </w:tc>
      </w:tr>
      <w:tr w:rsidR="00D213C8" w:rsidRPr="00A80A35" w14:paraId="4E63F23C" w14:textId="77777777" w:rsidTr="009E55D8">
        <w:tc>
          <w:tcPr>
            <w:tcW w:w="4530" w:type="dxa"/>
          </w:tcPr>
          <w:p w14:paraId="5182318B" w14:textId="77777777" w:rsidR="00D213C8" w:rsidRPr="00A80A35" w:rsidRDefault="00D213C8" w:rsidP="009E55D8">
            <w:pPr>
              <w:pStyle w:val="Sarakstarindkopa"/>
              <w:ind w:left="0"/>
              <w:jc w:val="both"/>
            </w:pPr>
          </w:p>
          <w:p w14:paraId="0AB374AC" w14:textId="77777777" w:rsidR="00D213C8" w:rsidRPr="00A80A35" w:rsidRDefault="00D213C8" w:rsidP="009E55D8">
            <w:pPr>
              <w:pStyle w:val="Sarakstarindkopa"/>
              <w:ind w:left="0"/>
              <w:jc w:val="both"/>
            </w:pPr>
            <w:r w:rsidRPr="00A80A35">
              <w:t>___________________</w:t>
            </w:r>
          </w:p>
        </w:tc>
        <w:tc>
          <w:tcPr>
            <w:tcW w:w="4531" w:type="dxa"/>
          </w:tcPr>
          <w:p w14:paraId="218F8F6D" w14:textId="77777777" w:rsidR="00D213C8" w:rsidRPr="00A80A35" w:rsidRDefault="00D213C8" w:rsidP="009E55D8">
            <w:pPr>
              <w:pStyle w:val="Sarakstarindkopa"/>
              <w:ind w:left="0"/>
              <w:jc w:val="both"/>
            </w:pPr>
          </w:p>
          <w:p w14:paraId="1B7E1121" w14:textId="77777777" w:rsidR="00D213C8" w:rsidRPr="00A80A35" w:rsidRDefault="00D213C8" w:rsidP="009E55D8">
            <w:pPr>
              <w:pStyle w:val="Sarakstarindkopa"/>
              <w:ind w:left="0"/>
              <w:jc w:val="both"/>
            </w:pPr>
            <w:r w:rsidRPr="00A80A35">
              <w:t>__________________</w:t>
            </w:r>
          </w:p>
        </w:tc>
      </w:tr>
    </w:tbl>
    <w:p w14:paraId="6B50BA11" w14:textId="77777777" w:rsidR="00D213C8" w:rsidRPr="00A80A35" w:rsidRDefault="00D213C8" w:rsidP="00D213C8">
      <w:pPr>
        <w:pStyle w:val="Sarakstarindkopa"/>
        <w:jc w:val="both"/>
      </w:pPr>
    </w:p>
    <w:p w14:paraId="12FF08F4" w14:textId="77777777" w:rsidR="00D213C8" w:rsidRPr="00A80A35" w:rsidRDefault="00D213C8" w:rsidP="00D213C8">
      <w:pPr>
        <w:pStyle w:val="Sarakstarindkopa"/>
        <w:jc w:val="both"/>
      </w:pPr>
    </w:p>
    <w:p w14:paraId="5D0725F9" w14:textId="77777777" w:rsidR="00D213C8" w:rsidRPr="00A80A35" w:rsidRDefault="00D213C8" w:rsidP="00D213C8">
      <w:pPr>
        <w:pStyle w:val="Sarakstarindkopa"/>
        <w:jc w:val="both"/>
      </w:pPr>
    </w:p>
    <w:p w14:paraId="7648972C" w14:textId="77777777" w:rsidR="00D213C8" w:rsidRPr="00A80A35" w:rsidRDefault="00D213C8" w:rsidP="00D213C8">
      <w:pPr>
        <w:pStyle w:val="Sarakstarindkopa"/>
        <w:jc w:val="both"/>
      </w:pPr>
    </w:p>
    <w:p w14:paraId="59DC6B65" w14:textId="77777777" w:rsidR="00D213C8" w:rsidRPr="00A80A35" w:rsidRDefault="00D213C8" w:rsidP="00D213C8">
      <w:pPr>
        <w:pStyle w:val="Sarakstarindkopa"/>
        <w:jc w:val="both"/>
      </w:pPr>
    </w:p>
    <w:p w14:paraId="7810D7A2" w14:textId="77777777" w:rsidR="00D213C8" w:rsidRPr="00A80A35" w:rsidRDefault="00D213C8" w:rsidP="00D213C8">
      <w:pPr>
        <w:pStyle w:val="Paraststmeklis"/>
        <w:jc w:val="both"/>
      </w:pPr>
    </w:p>
    <w:p w14:paraId="392D48CE" w14:textId="77777777" w:rsidR="00D213C8" w:rsidRDefault="00D213C8" w:rsidP="00D213C8">
      <w:pPr>
        <w:rPr>
          <w:b/>
        </w:rPr>
      </w:pPr>
    </w:p>
    <w:p w14:paraId="733F910F" w14:textId="77777777" w:rsidR="00D213C8" w:rsidRDefault="00D213C8" w:rsidP="00D213C8">
      <w:pPr>
        <w:rPr>
          <w:b/>
        </w:rPr>
      </w:pPr>
    </w:p>
    <w:p w14:paraId="48F4C2F9" w14:textId="77777777" w:rsidR="00D213C8" w:rsidRDefault="00D213C8" w:rsidP="00D213C8">
      <w:pPr>
        <w:rPr>
          <w:b/>
        </w:rPr>
      </w:pPr>
    </w:p>
    <w:p w14:paraId="270AF3C2" w14:textId="77777777" w:rsidR="00D213C8" w:rsidRDefault="00D213C8" w:rsidP="00D213C8">
      <w:pPr>
        <w:rPr>
          <w:b/>
        </w:rPr>
      </w:pPr>
    </w:p>
    <w:p w14:paraId="3A955088" w14:textId="77777777" w:rsidR="00D213C8" w:rsidRDefault="00D213C8" w:rsidP="00D213C8">
      <w:pPr>
        <w:rPr>
          <w:b/>
        </w:rPr>
      </w:pPr>
    </w:p>
    <w:p w14:paraId="329565F2" w14:textId="77777777" w:rsidR="00032C4C" w:rsidRDefault="00032C4C" w:rsidP="00D213C8">
      <w:pPr>
        <w:rPr>
          <w:b/>
        </w:rPr>
      </w:pPr>
    </w:p>
    <w:p w14:paraId="22BCA457" w14:textId="77777777" w:rsidR="00032C4C" w:rsidRDefault="00032C4C" w:rsidP="00D213C8">
      <w:pPr>
        <w:rPr>
          <w:b/>
        </w:rPr>
      </w:pPr>
    </w:p>
    <w:p w14:paraId="30E6F36B" w14:textId="77777777" w:rsidR="00032C4C" w:rsidRDefault="00032C4C" w:rsidP="00D213C8">
      <w:pPr>
        <w:rPr>
          <w:b/>
        </w:rPr>
      </w:pPr>
    </w:p>
    <w:p w14:paraId="6E61A5A7" w14:textId="77777777" w:rsidR="00032C4C" w:rsidRDefault="00032C4C" w:rsidP="00D213C8">
      <w:pPr>
        <w:rPr>
          <w:b/>
        </w:rPr>
      </w:pPr>
    </w:p>
    <w:p w14:paraId="78FC3C27" w14:textId="77777777" w:rsidR="00032C4C" w:rsidRDefault="00032C4C" w:rsidP="00D213C8">
      <w:pPr>
        <w:rPr>
          <w:b/>
        </w:rPr>
      </w:pPr>
    </w:p>
    <w:p w14:paraId="36550DF4" w14:textId="77777777" w:rsidR="00032C4C" w:rsidRDefault="00032C4C" w:rsidP="00D213C8">
      <w:pPr>
        <w:rPr>
          <w:b/>
        </w:rPr>
      </w:pPr>
    </w:p>
    <w:p w14:paraId="3AF46AF8" w14:textId="77777777" w:rsidR="00D213C8" w:rsidRDefault="00D213C8" w:rsidP="00D213C8">
      <w:pPr>
        <w:rPr>
          <w:b/>
        </w:rPr>
      </w:pPr>
    </w:p>
    <w:p w14:paraId="52998EF5" w14:textId="77777777" w:rsidR="00D213C8" w:rsidRDefault="00D213C8" w:rsidP="00D213C8">
      <w:pPr>
        <w:jc w:val="right"/>
      </w:pPr>
      <w:bookmarkStart w:id="8" w:name="_Hlk114062948"/>
      <w:r>
        <w:t xml:space="preserve">Krāslavas novada pašvaldības Dagdas pilsētas un pagastu </w:t>
      </w:r>
    </w:p>
    <w:p w14:paraId="680E3680" w14:textId="77777777" w:rsidR="00D213C8" w:rsidRDefault="00D213C8" w:rsidP="00D213C8">
      <w:pPr>
        <w:jc w:val="right"/>
      </w:pPr>
      <w:r>
        <w:t>apvienības Pašvaldības īpašumu</w:t>
      </w:r>
    </w:p>
    <w:p w14:paraId="044DC31E" w14:textId="77777777" w:rsidR="00D213C8" w:rsidRDefault="00D213C8" w:rsidP="00D213C8">
      <w:pPr>
        <w:jc w:val="right"/>
      </w:pPr>
      <w:r>
        <w:t>atsavināšanas un izsoļu komisijai</w:t>
      </w:r>
    </w:p>
    <w:bookmarkEnd w:id="8"/>
    <w:p w14:paraId="3642F79E" w14:textId="77777777" w:rsidR="00D213C8" w:rsidRDefault="00D213C8" w:rsidP="00D213C8">
      <w:pPr>
        <w:jc w:val="center"/>
        <w:rPr>
          <w:sz w:val="16"/>
          <w:szCs w:val="16"/>
        </w:rPr>
      </w:pPr>
    </w:p>
    <w:p w14:paraId="42223832" w14:textId="77777777" w:rsidR="00D213C8" w:rsidRDefault="00D213C8" w:rsidP="00D213C8">
      <w:pPr>
        <w:jc w:val="center"/>
        <w:rPr>
          <w:sz w:val="16"/>
          <w:szCs w:val="16"/>
        </w:rPr>
      </w:pPr>
    </w:p>
    <w:p w14:paraId="35D2C12A" w14:textId="77777777" w:rsidR="00D213C8" w:rsidRDefault="00D213C8" w:rsidP="00D213C8">
      <w:pPr>
        <w:jc w:val="center"/>
        <w:rPr>
          <w:b/>
        </w:rPr>
      </w:pPr>
      <w:r w:rsidRPr="008A56AB">
        <w:rPr>
          <w:b/>
        </w:rPr>
        <w:t xml:space="preserve">PIETEIKUMS </w:t>
      </w:r>
    </w:p>
    <w:p w14:paraId="71492A6B" w14:textId="77777777" w:rsidR="00D213C8" w:rsidRPr="008A56AB" w:rsidRDefault="00D213C8" w:rsidP="00D213C8">
      <w:pPr>
        <w:jc w:val="center"/>
        <w:rPr>
          <w:b/>
        </w:rPr>
      </w:pPr>
      <w:r w:rsidRPr="008A56AB">
        <w:rPr>
          <w:b/>
        </w:rPr>
        <w:t>dalībai izsolē</w:t>
      </w:r>
    </w:p>
    <w:p w14:paraId="1EED33A0" w14:textId="77777777" w:rsidR="00D213C8" w:rsidRDefault="00D213C8" w:rsidP="00D213C8">
      <w:pPr>
        <w:rPr>
          <w:b/>
        </w:rPr>
      </w:pPr>
    </w:p>
    <w:p w14:paraId="0CE23235" w14:textId="77777777" w:rsidR="00D213C8" w:rsidRDefault="00D213C8" w:rsidP="00D213C8">
      <w:pPr>
        <w:rPr>
          <w:b/>
        </w:rPr>
      </w:pPr>
    </w:p>
    <w:p w14:paraId="5CACCDC1" w14:textId="77777777" w:rsidR="00D213C8" w:rsidRPr="008A56AB" w:rsidRDefault="00D213C8" w:rsidP="00D213C8">
      <w:pPr>
        <w:rPr>
          <w:b/>
        </w:rPr>
      </w:pPr>
      <w:r w:rsidRPr="008A56AB">
        <w:rPr>
          <w:b/>
        </w:rPr>
        <w:t>Pretendents:</w:t>
      </w:r>
    </w:p>
    <w:p w14:paraId="6C5E4F49" w14:textId="77777777" w:rsidR="00D213C8" w:rsidRPr="00E26428" w:rsidRDefault="00D213C8" w:rsidP="00D213C8">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79148C1E" w14:textId="77777777" w:rsidR="00D213C8" w:rsidRPr="00E26428" w:rsidRDefault="00D213C8" w:rsidP="00D213C8">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24504A9E" w14:textId="77777777" w:rsidR="00D213C8" w:rsidRPr="00E26428" w:rsidRDefault="00D213C8" w:rsidP="00D213C8">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374B62A5" w14:textId="77777777" w:rsidR="00D213C8" w:rsidRPr="00E26428" w:rsidRDefault="00D213C8" w:rsidP="00D213C8">
      <w:pPr>
        <w:spacing w:line="276" w:lineRule="auto"/>
      </w:pPr>
      <w:r>
        <w:t xml:space="preserve">   </w:t>
      </w:r>
      <w:r w:rsidRPr="00E26428">
        <w:t>pasta adrese</w:t>
      </w:r>
      <w:r>
        <w:t xml:space="preserve">  </w:t>
      </w:r>
      <w:r w:rsidRPr="00E26428">
        <w:t>___________________________________</w:t>
      </w:r>
      <w:r>
        <w:t>_________________</w:t>
      </w:r>
      <w:r w:rsidRPr="00E26428">
        <w:t>____,</w:t>
      </w:r>
    </w:p>
    <w:p w14:paraId="62142636" w14:textId="77777777" w:rsidR="00D213C8" w:rsidRPr="00E26428" w:rsidRDefault="00D213C8" w:rsidP="00D213C8">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3A0AD064" w14:textId="77777777" w:rsidR="00D213C8" w:rsidRPr="00E26428" w:rsidRDefault="00D213C8" w:rsidP="00D213C8">
      <w:pPr>
        <w:spacing w:line="276" w:lineRule="auto"/>
      </w:pPr>
      <w:r>
        <w:t xml:space="preserve">   </w:t>
      </w:r>
      <w:r w:rsidRPr="00E26428">
        <w:t>elektroniskā pasta adrese ___________</w:t>
      </w:r>
      <w:r>
        <w:t>_______________________________</w:t>
      </w:r>
      <w:r w:rsidRPr="00E26428">
        <w:t>____,</w:t>
      </w:r>
    </w:p>
    <w:p w14:paraId="4BE95FF3" w14:textId="77777777" w:rsidR="00D213C8" w:rsidRDefault="00D213C8" w:rsidP="00D213C8">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5312BC07" w14:textId="77777777" w:rsidR="00D213C8" w:rsidRPr="00E26428" w:rsidRDefault="00D213C8" w:rsidP="00D213C8"/>
    <w:p w14:paraId="10C42EB7" w14:textId="77777777" w:rsidR="00D213C8" w:rsidRPr="00E26428" w:rsidRDefault="00D213C8" w:rsidP="00D213C8">
      <w:r w:rsidRPr="00E26428">
        <w:t>persona, kura ir tiesīga pārstāvēt</w:t>
      </w:r>
    </w:p>
    <w:p w14:paraId="5140D19C" w14:textId="77777777" w:rsidR="00D213C8" w:rsidRDefault="00D213C8" w:rsidP="00D213C8">
      <w:r w:rsidRPr="00E26428">
        <w:t>Pretendentu vai pilnvarotā persona _______</w:t>
      </w:r>
      <w:r>
        <w:t>_________________________________</w:t>
      </w:r>
      <w:r w:rsidRPr="00E26428">
        <w:t>.</w:t>
      </w:r>
    </w:p>
    <w:p w14:paraId="3EB6312D" w14:textId="77777777" w:rsidR="00D213C8" w:rsidRPr="00E26428" w:rsidRDefault="00D213C8" w:rsidP="00D213C8"/>
    <w:p w14:paraId="6E896D93" w14:textId="71B79B73" w:rsidR="00D213C8" w:rsidRDefault="00D213C8" w:rsidP="00D213C8">
      <w:pPr>
        <w:jc w:val="both"/>
      </w:pPr>
      <w:r w:rsidRPr="00E26428">
        <w:t xml:space="preserve">Ar šī pieteikuma iesniegšanu </w:t>
      </w:r>
      <w:r>
        <w:t xml:space="preserve">piesaku savu dalību nekustamā īpašuma </w:t>
      </w:r>
      <w:r w:rsidR="001B3B26" w:rsidRPr="001B3B26">
        <w:rPr>
          <w:b/>
          <w:bCs/>
        </w:rPr>
        <w:t>Jaunā ielā 2C, Asūne, Asūnes pagasts, Krāslavas novads,</w:t>
      </w:r>
      <w:r>
        <w:t>, nomas tiesību izsolei (turpmāk –izsole).</w:t>
      </w:r>
    </w:p>
    <w:p w14:paraId="293DA5A0" w14:textId="77777777" w:rsidR="00D213C8" w:rsidRDefault="00D213C8" w:rsidP="00D213C8">
      <w:pPr>
        <w:jc w:val="both"/>
      </w:pPr>
    </w:p>
    <w:p w14:paraId="3D07C377" w14:textId="77777777" w:rsidR="00D213C8" w:rsidRDefault="00D213C8" w:rsidP="00D213C8">
      <w:pPr>
        <w:jc w:val="both"/>
      </w:pPr>
    </w:p>
    <w:p w14:paraId="6DE28BFD" w14:textId="77777777" w:rsidR="00D213C8" w:rsidRPr="00E26428" w:rsidRDefault="00D213C8" w:rsidP="00D213C8">
      <w:pPr>
        <w:jc w:val="both"/>
        <w:rPr>
          <w:b/>
        </w:rPr>
      </w:pPr>
      <w:r w:rsidRPr="00E26428">
        <w:rPr>
          <w:b/>
        </w:rPr>
        <w:t>Apliecinām, ka:</w:t>
      </w:r>
    </w:p>
    <w:p w14:paraId="272147FF" w14:textId="77777777" w:rsidR="00D213C8" w:rsidRPr="00E26428" w:rsidRDefault="00D213C8" w:rsidP="00D213C8">
      <w:pPr>
        <w:jc w:val="both"/>
      </w:pPr>
      <w:r w:rsidRPr="00E26428">
        <w:t>1. ir skaidras un saprotamas tiesības un pienākumi, kas ir not</w:t>
      </w:r>
      <w:r>
        <w:t xml:space="preserve">eikti izsoles </w:t>
      </w:r>
      <w:r w:rsidRPr="00E26428">
        <w:t>nolikumā un normatīvajos aktos;</w:t>
      </w:r>
    </w:p>
    <w:p w14:paraId="42D3C872" w14:textId="77777777" w:rsidR="00D213C8" w:rsidRPr="00E26428" w:rsidRDefault="00D213C8" w:rsidP="00D213C8">
      <w:pPr>
        <w:jc w:val="both"/>
      </w:pPr>
      <w:r w:rsidRPr="00E26428">
        <w:t>2. esam iepazinušies ar izsoles nolikuma, pie</w:t>
      </w:r>
      <w:r>
        <w:t xml:space="preserve">likuma saturu, atzīstam to par </w:t>
      </w:r>
      <w:r w:rsidRPr="00E26428">
        <w:t>pareizu, saprotamu un atbilstošu;</w:t>
      </w:r>
    </w:p>
    <w:p w14:paraId="51BD89D7" w14:textId="77777777" w:rsidR="00D213C8" w:rsidRPr="00E26428" w:rsidRDefault="00D213C8" w:rsidP="00D213C8">
      <w:pPr>
        <w:jc w:val="both"/>
      </w:pPr>
      <w:r w:rsidRPr="00E26428">
        <w:t>3. ir skaidras un saprotamas nolikumā noteiktās prasības piedāvājuma sagata</w:t>
      </w:r>
      <w:r>
        <w:t>vošanai, līguma priekšmets</w:t>
      </w:r>
      <w:r w:rsidRPr="00E26428">
        <w:t>;</w:t>
      </w:r>
    </w:p>
    <w:p w14:paraId="6F5DE16F" w14:textId="77777777" w:rsidR="00D213C8" w:rsidRPr="00E26428" w:rsidRDefault="00D213C8" w:rsidP="00D213C8">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7F9E417A" w14:textId="77777777" w:rsidR="00D213C8" w:rsidRPr="00E26428" w:rsidRDefault="00D213C8" w:rsidP="00D213C8">
      <w:pPr>
        <w:jc w:val="both"/>
      </w:pPr>
      <w:r w:rsidRPr="00E26428">
        <w:t>5. visas izsoles piedāvājumā sniegtās ziņas par Pretendentu un tā piedāvājumiem ir patiesas;</w:t>
      </w:r>
    </w:p>
    <w:p w14:paraId="7542E3B9" w14:textId="77777777" w:rsidR="00D213C8" w:rsidRPr="00E26428" w:rsidRDefault="00D213C8" w:rsidP="00D213C8">
      <w:pPr>
        <w:jc w:val="both"/>
      </w:pPr>
      <w:r w:rsidRPr="00E26428">
        <w:t>8. esmu informēts par manu personas datu apstrādi saskaņā ar šī pieteikuma veidlapai</w:t>
      </w:r>
    </w:p>
    <w:p w14:paraId="22271A88" w14:textId="77777777" w:rsidR="00D213C8" w:rsidRDefault="00D213C8" w:rsidP="00D213C8">
      <w:pPr>
        <w:jc w:val="both"/>
      </w:pPr>
      <w:r w:rsidRPr="00E26428">
        <w:t>pievienoto informatīvo paziņojumu par personas datu apstrādi (skat. pielikumu).</w:t>
      </w:r>
    </w:p>
    <w:p w14:paraId="5131A3A7" w14:textId="77777777" w:rsidR="00D213C8" w:rsidRDefault="00D213C8" w:rsidP="00D213C8">
      <w:pPr>
        <w:jc w:val="both"/>
      </w:pPr>
    </w:p>
    <w:p w14:paraId="78602C1C" w14:textId="77777777" w:rsidR="00D213C8" w:rsidRDefault="00D213C8" w:rsidP="00D213C8">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1C892456" w14:textId="77777777" w:rsidR="00D213C8" w:rsidRDefault="00D213C8" w:rsidP="00D213C8">
      <w:pPr>
        <w:jc w:val="both"/>
      </w:pPr>
    </w:p>
    <w:p w14:paraId="5443BBF3" w14:textId="77777777" w:rsidR="00D213C8" w:rsidRDefault="00D213C8" w:rsidP="00D213C8">
      <w:pPr>
        <w:jc w:val="both"/>
      </w:pPr>
    </w:p>
    <w:p w14:paraId="458E48C5" w14:textId="77777777" w:rsidR="00D213C8" w:rsidRPr="00FB1A6A" w:rsidRDefault="00D213C8" w:rsidP="00D213C8">
      <w:pPr>
        <w:jc w:val="both"/>
      </w:pPr>
      <w:r w:rsidRPr="00FB1A6A">
        <w:t>________________________________________________________________</w:t>
      </w:r>
    </w:p>
    <w:p w14:paraId="7E8A9231" w14:textId="77777777" w:rsidR="00D213C8" w:rsidRDefault="00D213C8" w:rsidP="00D213C8">
      <w:pPr>
        <w:jc w:val="center"/>
        <w:rPr>
          <w:sz w:val="16"/>
          <w:szCs w:val="16"/>
        </w:rPr>
      </w:pPr>
      <w:r w:rsidRPr="00FB1A6A">
        <w:rPr>
          <w:sz w:val="16"/>
          <w:szCs w:val="16"/>
        </w:rPr>
        <w:t xml:space="preserve">(paraksts, atšifrējums) </w:t>
      </w:r>
    </w:p>
    <w:p w14:paraId="25175FD5" w14:textId="77777777" w:rsidR="00D213C8" w:rsidRDefault="00D213C8" w:rsidP="00D213C8">
      <w:pPr>
        <w:jc w:val="center"/>
        <w:rPr>
          <w:sz w:val="16"/>
          <w:szCs w:val="16"/>
        </w:rPr>
      </w:pPr>
    </w:p>
    <w:p w14:paraId="0CC435F0" w14:textId="77777777" w:rsidR="00D213C8" w:rsidRDefault="00D213C8" w:rsidP="00D213C8">
      <w:pPr>
        <w:jc w:val="center"/>
        <w:rPr>
          <w:sz w:val="16"/>
          <w:szCs w:val="16"/>
        </w:rPr>
      </w:pPr>
    </w:p>
    <w:p w14:paraId="5E55FD92" w14:textId="77777777" w:rsidR="00D213C8" w:rsidRDefault="00D213C8" w:rsidP="00D213C8">
      <w:pPr>
        <w:jc w:val="center"/>
        <w:rPr>
          <w:sz w:val="16"/>
          <w:szCs w:val="16"/>
        </w:rPr>
      </w:pPr>
    </w:p>
    <w:p w14:paraId="23EDAB86" w14:textId="77777777" w:rsidR="00D213C8" w:rsidRDefault="00D213C8" w:rsidP="00D213C8">
      <w:pPr>
        <w:jc w:val="center"/>
        <w:rPr>
          <w:sz w:val="16"/>
          <w:szCs w:val="16"/>
        </w:rPr>
      </w:pPr>
    </w:p>
    <w:p w14:paraId="6FD9F337" w14:textId="77777777" w:rsidR="00D213C8" w:rsidRDefault="00D213C8" w:rsidP="00D213C8">
      <w:pPr>
        <w:jc w:val="center"/>
        <w:rPr>
          <w:sz w:val="16"/>
          <w:szCs w:val="16"/>
        </w:rPr>
      </w:pPr>
    </w:p>
    <w:p w14:paraId="17548662" w14:textId="77777777" w:rsidR="00D213C8" w:rsidRDefault="00D213C8" w:rsidP="00D213C8">
      <w:pPr>
        <w:jc w:val="center"/>
        <w:rPr>
          <w:b/>
        </w:rPr>
      </w:pPr>
    </w:p>
    <w:p w14:paraId="2EC39C0E" w14:textId="77777777" w:rsidR="00D213C8" w:rsidRDefault="00D213C8" w:rsidP="00D213C8">
      <w:pPr>
        <w:jc w:val="center"/>
        <w:rPr>
          <w:b/>
        </w:rPr>
      </w:pPr>
    </w:p>
    <w:p w14:paraId="2B157540" w14:textId="77777777" w:rsidR="00D213C8" w:rsidRDefault="00D213C8" w:rsidP="00D213C8">
      <w:pPr>
        <w:jc w:val="center"/>
        <w:rPr>
          <w:b/>
        </w:rPr>
      </w:pPr>
    </w:p>
    <w:p w14:paraId="2FF29898" w14:textId="77777777" w:rsidR="00DA3DDB" w:rsidRDefault="00DA3DDB" w:rsidP="00571E03">
      <w:pPr>
        <w:rPr>
          <w:b/>
        </w:rPr>
      </w:pPr>
    </w:p>
    <w:p w14:paraId="3AFF4FE6" w14:textId="74565B1F" w:rsidR="00D213C8" w:rsidRDefault="00D213C8" w:rsidP="00D213C8">
      <w:pPr>
        <w:jc w:val="center"/>
        <w:rPr>
          <w:b/>
        </w:rPr>
      </w:pPr>
      <w:r w:rsidRPr="005A4608">
        <w:rPr>
          <w:b/>
        </w:rPr>
        <w:t>Informatīvais paziņojums par personas datu apstrādi</w:t>
      </w:r>
    </w:p>
    <w:p w14:paraId="6FA8FAA7" w14:textId="77777777" w:rsidR="00D213C8" w:rsidRDefault="00D213C8" w:rsidP="00D213C8">
      <w:pPr>
        <w:jc w:val="center"/>
        <w:rPr>
          <w:b/>
        </w:rPr>
      </w:pPr>
    </w:p>
    <w:p w14:paraId="40A4B92D" w14:textId="77777777" w:rsidR="00D213C8" w:rsidRPr="00BE4277" w:rsidRDefault="00D213C8" w:rsidP="00D213C8">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11" w:history="1">
        <w:r w:rsidRPr="00842E23">
          <w:rPr>
            <w:rStyle w:val="Hipersaite"/>
            <w:kern w:val="1"/>
            <w:lang w:eastAsia="hi-IN" w:bidi="hi-IN"/>
          </w:rPr>
          <w:t>dome@kraslava.lv</w:t>
        </w:r>
      </w:hyperlink>
      <w:r>
        <w:rPr>
          <w:kern w:val="1"/>
          <w:lang w:eastAsia="hi-IN" w:bidi="hi-IN"/>
        </w:rPr>
        <w:t xml:space="preserve">  </w:t>
      </w:r>
    </w:p>
    <w:p w14:paraId="0A60CB64" w14:textId="77777777" w:rsidR="00D213C8" w:rsidRDefault="00D213C8" w:rsidP="00D213C8">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3E677F37" w14:textId="77777777" w:rsidR="00D213C8" w:rsidRDefault="00D213C8" w:rsidP="00D213C8">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23882A30" w14:textId="77777777" w:rsidR="00D213C8" w:rsidRDefault="00D213C8" w:rsidP="00D213C8">
      <w:pPr>
        <w:jc w:val="both"/>
      </w:pPr>
      <w:r w:rsidRPr="005A4608">
        <w:t>Jūsu personas dati tiks glabāt</w:t>
      </w:r>
      <w:r>
        <w:t>i saskaņā ar lietu nomenklatūru.</w:t>
      </w:r>
    </w:p>
    <w:p w14:paraId="39C738AC" w14:textId="77777777" w:rsidR="00D213C8" w:rsidRDefault="00D213C8" w:rsidP="00D213C8">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D5F208" w14:textId="77777777" w:rsidR="00D213C8" w:rsidRDefault="00D213C8" w:rsidP="00D213C8">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6CB2E4AF" w14:textId="77777777" w:rsidR="00D213C8" w:rsidRDefault="00D213C8" w:rsidP="00D213C8">
      <w:pPr>
        <w:ind w:firstLine="720"/>
        <w:jc w:val="both"/>
      </w:pPr>
    </w:p>
    <w:p w14:paraId="25FC0E3A" w14:textId="77777777" w:rsidR="00D213C8" w:rsidRDefault="00D213C8" w:rsidP="00D213C8">
      <w:pPr>
        <w:ind w:firstLine="720"/>
        <w:jc w:val="both"/>
      </w:pPr>
      <w:r w:rsidRPr="005A4608">
        <w:t>Informatīvo paziņojumu par personas datu apstrādi saņēmu:</w:t>
      </w:r>
    </w:p>
    <w:p w14:paraId="51BA9C43" w14:textId="77777777" w:rsidR="00D213C8" w:rsidRDefault="00D213C8" w:rsidP="00D213C8">
      <w:pPr>
        <w:ind w:firstLine="720"/>
        <w:jc w:val="both"/>
      </w:pPr>
    </w:p>
    <w:p w14:paraId="7F09A455" w14:textId="77777777" w:rsidR="00D213C8" w:rsidRDefault="00D213C8" w:rsidP="00D213C8">
      <w:pPr>
        <w:ind w:firstLine="720"/>
        <w:jc w:val="both"/>
      </w:pPr>
    </w:p>
    <w:p w14:paraId="2FF24398" w14:textId="77777777" w:rsidR="00D213C8" w:rsidRPr="005A4608" w:rsidRDefault="00D213C8" w:rsidP="00D213C8">
      <w:pPr>
        <w:ind w:firstLine="720"/>
        <w:jc w:val="both"/>
      </w:pPr>
      <w:r w:rsidRPr="005A4608">
        <w:t xml:space="preserve"> _________ Paraksts ________ Datums _________________ Vārds, uzvārds</w:t>
      </w:r>
    </w:p>
    <w:p w14:paraId="7C17FBA7" w14:textId="77777777" w:rsidR="00D213C8" w:rsidRDefault="00D213C8" w:rsidP="00D213C8">
      <w:pPr>
        <w:jc w:val="center"/>
        <w:rPr>
          <w:sz w:val="16"/>
          <w:szCs w:val="16"/>
        </w:rPr>
      </w:pPr>
    </w:p>
    <w:p w14:paraId="3F1E22EA" w14:textId="77777777" w:rsidR="00D213C8" w:rsidRDefault="00D213C8" w:rsidP="00D213C8">
      <w:pPr>
        <w:jc w:val="center"/>
        <w:rPr>
          <w:sz w:val="16"/>
          <w:szCs w:val="16"/>
        </w:rPr>
      </w:pPr>
    </w:p>
    <w:p w14:paraId="022E3E8F" w14:textId="77777777" w:rsidR="00D213C8" w:rsidRPr="00FB1A6A" w:rsidRDefault="00D213C8" w:rsidP="00D213C8">
      <w:pPr>
        <w:jc w:val="center"/>
        <w:rPr>
          <w:sz w:val="16"/>
          <w:szCs w:val="16"/>
        </w:rPr>
      </w:pPr>
    </w:p>
    <w:p w14:paraId="397B8491" w14:textId="77777777" w:rsidR="00D213C8" w:rsidRPr="00561F93" w:rsidRDefault="00D213C8" w:rsidP="00D213C8">
      <w:pPr>
        <w:rPr>
          <w:b/>
        </w:rPr>
      </w:pPr>
    </w:p>
    <w:p w14:paraId="18D3B6E3" w14:textId="77777777" w:rsidR="00D213C8" w:rsidRDefault="00D213C8"/>
    <w:sectPr w:rsidR="00D213C8" w:rsidSect="00967BA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305170">
    <w:abstractNumId w:val="1"/>
  </w:num>
  <w:num w:numId="2" w16cid:durableId="176821176">
    <w:abstractNumId w:val="3"/>
  </w:num>
  <w:num w:numId="3" w16cid:durableId="1082265397">
    <w:abstractNumId w:val="5"/>
  </w:num>
  <w:num w:numId="4" w16cid:durableId="1433016952">
    <w:abstractNumId w:val="0"/>
  </w:num>
  <w:num w:numId="5" w16cid:durableId="1311206988">
    <w:abstractNumId w:val="2"/>
  </w:num>
  <w:num w:numId="6" w16cid:durableId="1116169451">
    <w:abstractNumId w:val="4"/>
  </w:num>
  <w:num w:numId="7" w16cid:durableId="16980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014AF8"/>
    <w:rsid w:val="00032C4C"/>
    <w:rsid w:val="001B3B26"/>
    <w:rsid w:val="00254EB9"/>
    <w:rsid w:val="0026034A"/>
    <w:rsid w:val="00282A44"/>
    <w:rsid w:val="003218DF"/>
    <w:rsid w:val="00463F76"/>
    <w:rsid w:val="00494539"/>
    <w:rsid w:val="004F67FA"/>
    <w:rsid w:val="00523D8A"/>
    <w:rsid w:val="00571E03"/>
    <w:rsid w:val="0057445F"/>
    <w:rsid w:val="005A6ECA"/>
    <w:rsid w:val="005F6451"/>
    <w:rsid w:val="00617520"/>
    <w:rsid w:val="00672BD0"/>
    <w:rsid w:val="00751A38"/>
    <w:rsid w:val="00755967"/>
    <w:rsid w:val="007822FB"/>
    <w:rsid w:val="007B1269"/>
    <w:rsid w:val="0084481E"/>
    <w:rsid w:val="00967BAE"/>
    <w:rsid w:val="00996390"/>
    <w:rsid w:val="00A27D8A"/>
    <w:rsid w:val="00AB2D43"/>
    <w:rsid w:val="00BD1883"/>
    <w:rsid w:val="00CD4283"/>
    <w:rsid w:val="00D213C8"/>
    <w:rsid w:val="00DA3DDB"/>
    <w:rsid w:val="00E656E9"/>
    <w:rsid w:val="00EF6A47"/>
    <w:rsid w:val="00F010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213C8"/>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213C8"/>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213C8"/>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213C8"/>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213C8"/>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213C8"/>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213C8"/>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213C8"/>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213C8"/>
    <w:pPr>
      <w:ind w:left="720"/>
      <w:contextualSpacing/>
    </w:pPr>
  </w:style>
  <w:style w:type="table" w:styleId="Reatabula">
    <w:name w:val="Table Grid"/>
    <w:basedOn w:val="Parastatabula"/>
    <w:uiPriority w:val="39"/>
    <w:rsid w:val="00D2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F67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1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da@kraslava.lv" TargetMode="External"/><Relationship Id="rId11" Type="http://schemas.openxmlformats.org/officeDocument/2006/relationships/hyperlink" Target="mailto:dome@kraslava.lv" TargetMode="External"/><Relationship Id="rId5" Type="http://schemas.openxmlformats.org/officeDocument/2006/relationships/hyperlink" Target="mailto:dagda@kraslava.lv"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16963</Words>
  <Characters>9669</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2</cp:revision>
  <cp:lastPrinted>2024-07-04T08:06:00Z</cp:lastPrinted>
  <dcterms:created xsi:type="dcterms:W3CDTF">2024-07-04T08:31:00Z</dcterms:created>
  <dcterms:modified xsi:type="dcterms:W3CDTF">2024-07-04T08:31:00Z</dcterms:modified>
</cp:coreProperties>
</file>